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6D0" w:rsidRDefault="009126D0" w:rsidP="009126D0"/>
    <w:p w:rsidR="009126D0" w:rsidRPr="00030952" w:rsidRDefault="009126D0" w:rsidP="009126D0">
      <w:pPr>
        <w:pStyle w:val="3"/>
        <w:framePr w:w="9586" w:wrap="around" w:x="1636" w:y="110"/>
        <w:rPr>
          <w:rFonts w:ascii="Arial" w:hAnsi="Arial" w:cs="Arial"/>
          <w:sz w:val="28"/>
          <w:szCs w:val="28"/>
        </w:rPr>
      </w:pPr>
      <w:r w:rsidRPr="00030952">
        <w:rPr>
          <w:rFonts w:ascii="Arial" w:hAnsi="Arial" w:cs="Arial"/>
          <w:sz w:val="28"/>
          <w:szCs w:val="28"/>
        </w:rPr>
        <w:t>Муниципальное образование «Закрытое административно – территориальное образование  Железного</w:t>
      </w:r>
      <w:proofErr w:type="gramStart"/>
      <w:r w:rsidRPr="00030952">
        <w:rPr>
          <w:rFonts w:ascii="Arial" w:hAnsi="Arial" w:cs="Arial"/>
          <w:sz w:val="28"/>
          <w:szCs w:val="28"/>
        </w:rPr>
        <w:t>рск Кр</w:t>
      </w:r>
      <w:proofErr w:type="gramEnd"/>
      <w:r w:rsidRPr="00030952">
        <w:rPr>
          <w:rFonts w:ascii="Arial" w:hAnsi="Arial" w:cs="Arial"/>
          <w:sz w:val="28"/>
          <w:szCs w:val="28"/>
        </w:rPr>
        <w:t>асноярского края»</w:t>
      </w:r>
    </w:p>
    <w:p w:rsidR="009126D0" w:rsidRPr="00030952" w:rsidRDefault="009126D0" w:rsidP="009126D0">
      <w:pPr>
        <w:pStyle w:val="1"/>
        <w:framePr w:w="9586" w:wrap="around" w:x="1636" w:y="110"/>
        <w:rPr>
          <w:rFonts w:ascii="Arial" w:hAnsi="Arial" w:cs="Arial"/>
          <w:szCs w:val="28"/>
        </w:rPr>
      </w:pPr>
    </w:p>
    <w:p w:rsidR="009126D0" w:rsidRPr="00030952" w:rsidRDefault="009126D0" w:rsidP="009126D0">
      <w:pPr>
        <w:pStyle w:val="1"/>
        <w:framePr w:w="9586" w:wrap="around" w:x="1636" w:y="110"/>
        <w:rPr>
          <w:rFonts w:ascii="Arial" w:hAnsi="Arial" w:cs="Arial"/>
          <w:sz w:val="32"/>
          <w:szCs w:val="32"/>
        </w:rPr>
      </w:pPr>
      <w:r w:rsidRPr="00030952">
        <w:rPr>
          <w:rFonts w:ascii="Arial" w:hAnsi="Arial" w:cs="Arial"/>
          <w:sz w:val="32"/>
          <w:szCs w:val="32"/>
        </w:rPr>
        <w:t>АДМИНИСТРАЦИЯ ЗАТО г.</w:t>
      </w:r>
      <w:r w:rsidR="005A3534" w:rsidRPr="00030952">
        <w:rPr>
          <w:rFonts w:ascii="Arial" w:hAnsi="Arial" w:cs="Arial"/>
          <w:sz w:val="32"/>
          <w:szCs w:val="32"/>
        </w:rPr>
        <w:t xml:space="preserve"> </w:t>
      </w:r>
      <w:r w:rsidRPr="00030952">
        <w:rPr>
          <w:rFonts w:ascii="Arial" w:hAnsi="Arial" w:cs="Arial"/>
          <w:sz w:val="32"/>
          <w:szCs w:val="32"/>
        </w:rPr>
        <w:t>ЖЕЛЕЗНОГОРСК</w:t>
      </w:r>
    </w:p>
    <w:p w:rsidR="009126D0" w:rsidRPr="00030952" w:rsidRDefault="009126D0" w:rsidP="009126D0">
      <w:pPr>
        <w:framePr w:w="9586" w:h="1873" w:hSpace="180" w:wrap="around" w:vAnchor="text" w:hAnchor="page" w:x="1636" w:y="110"/>
        <w:spacing w:after="0" w:line="240" w:lineRule="auto"/>
        <w:jc w:val="center"/>
        <w:rPr>
          <w:rFonts w:ascii="Arial" w:hAnsi="Arial" w:cs="Arial"/>
          <w:b/>
          <w:sz w:val="28"/>
        </w:rPr>
      </w:pPr>
    </w:p>
    <w:p w:rsidR="009126D0" w:rsidRPr="00030952" w:rsidRDefault="009126D0" w:rsidP="009126D0">
      <w:pPr>
        <w:framePr w:w="9586" w:h="1873" w:hSpace="180" w:wrap="around" w:vAnchor="text" w:hAnchor="page" w:x="1636" w:y="110"/>
        <w:spacing w:after="0" w:line="240" w:lineRule="auto"/>
        <w:jc w:val="center"/>
        <w:rPr>
          <w:rFonts w:ascii="Arial" w:hAnsi="Arial" w:cs="Arial"/>
        </w:rPr>
      </w:pPr>
      <w:r w:rsidRPr="00030952">
        <w:rPr>
          <w:rFonts w:ascii="Arial" w:hAnsi="Arial" w:cs="Arial"/>
          <w:b/>
          <w:sz w:val="36"/>
        </w:rPr>
        <w:t>ПОСТАНОВЛЕНИЕ</w:t>
      </w:r>
    </w:p>
    <w:p w:rsidR="005760BC" w:rsidRPr="00030952" w:rsidRDefault="00285435" w:rsidP="005760BC">
      <w:pPr>
        <w:framePr w:w="9706" w:h="441" w:hSpace="180" w:wrap="around" w:vAnchor="text" w:hAnchor="page" w:x="1441" w:y="2618"/>
        <w:spacing w:after="0" w:line="240" w:lineRule="auto"/>
        <w:rPr>
          <w:rFonts w:ascii="Arial" w:hAnsi="Arial" w:cs="Arial"/>
          <w:sz w:val="24"/>
          <w:szCs w:val="24"/>
        </w:rPr>
      </w:pPr>
      <w:r w:rsidRPr="00030952">
        <w:rPr>
          <w:rFonts w:ascii="Arial" w:hAnsi="Arial" w:cs="Arial"/>
          <w:sz w:val="24"/>
          <w:szCs w:val="24"/>
        </w:rPr>
        <w:t>30.05.2017</w:t>
      </w:r>
      <w:r w:rsidR="00E558BA" w:rsidRPr="00030952">
        <w:rPr>
          <w:rFonts w:ascii="Arial" w:hAnsi="Arial" w:cs="Arial"/>
          <w:sz w:val="24"/>
          <w:szCs w:val="24"/>
        </w:rPr>
        <w:t xml:space="preserve">                               </w:t>
      </w:r>
      <w:r w:rsidR="00B673EA" w:rsidRPr="00030952">
        <w:rPr>
          <w:rFonts w:ascii="Arial" w:hAnsi="Arial" w:cs="Arial"/>
          <w:sz w:val="24"/>
          <w:szCs w:val="24"/>
        </w:rPr>
        <w:t xml:space="preserve">                </w:t>
      </w:r>
      <w:r w:rsidR="00E558BA" w:rsidRPr="00030952">
        <w:rPr>
          <w:rFonts w:ascii="Arial" w:hAnsi="Arial" w:cs="Arial"/>
          <w:sz w:val="24"/>
          <w:szCs w:val="24"/>
        </w:rPr>
        <w:t xml:space="preserve">                                                          </w:t>
      </w:r>
      <w:r w:rsidRPr="00030952">
        <w:rPr>
          <w:rFonts w:ascii="Arial" w:hAnsi="Arial" w:cs="Arial"/>
          <w:sz w:val="24"/>
          <w:szCs w:val="24"/>
        </w:rPr>
        <w:t xml:space="preserve">       № 912</w:t>
      </w:r>
    </w:p>
    <w:p w:rsidR="005760BC" w:rsidRPr="00030952" w:rsidRDefault="005760BC" w:rsidP="005760BC">
      <w:pPr>
        <w:framePr w:w="9706" w:h="441" w:hSpace="180" w:wrap="around" w:vAnchor="text" w:hAnchor="page" w:x="1441" w:y="2618"/>
        <w:spacing w:after="0" w:line="240" w:lineRule="auto"/>
        <w:jc w:val="center"/>
        <w:rPr>
          <w:rFonts w:ascii="Arial" w:hAnsi="Arial" w:cs="Arial"/>
          <w:sz w:val="24"/>
          <w:szCs w:val="24"/>
        </w:rPr>
      </w:pPr>
      <w:r w:rsidRPr="00030952">
        <w:rPr>
          <w:rFonts w:ascii="Arial" w:hAnsi="Arial" w:cs="Arial"/>
          <w:b/>
          <w:sz w:val="24"/>
          <w:szCs w:val="24"/>
        </w:rPr>
        <w:t>г.</w:t>
      </w:r>
      <w:r w:rsidR="005A3534" w:rsidRPr="00030952">
        <w:rPr>
          <w:rFonts w:ascii="Arial" w:hAnsi="Arial" w:cs="Arial"/>
          <w:b/>
          <w:sz w:val="24"/>
          <w:szCs w:val="24"/>
        </w:rPr>
        <w:t xml:space="preserve"> </w:t>
      </w:r>
      <w:r w:rsidRPr="00030952">
        <w:rPr>
          <w:rFonts w:ascii="Arial" w:hAnsi="Arial" w:cs="Arial"/>
          <w:b/>
          <w:sz w:val="24"/>
          <w:szCs w:val="24"/>
        </w:rPr>
        <w:t>Железногорск</w:t>
      </w:r>
    </w:p>
    <w:p w:rsidR="009126D0" w:rsidRPr="00030952" w:rsidRDefault="009126D0" w:rsidP="005760BC">
      <w:pPr>
        <w:spacing w:after="0" w:line="240" w:lineRule="auto"/>
        <w:ind w:firstLine="709"/>
        <w:rPr>
          <w:rFonts w:ascii="Arial" w:hAnsi="Arial" w:cs="Arial"/>
          <w:sz w:val="24"/>
          <w:szCs w:val="24"/>
        </w:rPr>
      </w:pPr>
    </w:p>
    <w:p w:rsidR="009126D0" w:rsidRPr="00030952" w:rsidRDefault="009126D0" w:rsidP="005760BC">
      <w:pPr>
        <w:spacing w:after="0" w:line="240" w:lineRule="auto"/>
        <w:ind w:firstLine="709"/>
        <w:rPr>
          <w:rFonts w:ascii="Arial" w:hAnsi="Arial" w:cs="Arial"/>
          <w:sz w:val="24"/>
          <w:szCs w:val="24"/>
        </w:rPr>
      </w:pPr>
    </w:p>
    <w:p w:rsidR="002D4102" w:rsidRPr="00030952" w:rsidRDefault="002D4102" w:rsidP="002D4102">
      <w:pPr>
        <w:pStyle w:val="ConsPlusTitle"/>
        <w:widowControl/>
        <w:tabs>
          <w:tab w:val="left" w:pos="7797"/>
        </w:tabs>
        <w:jc w:val="center"/>
        <w:rPr>
          <w:bCs w:val="0"/>
          <w:sz w:val="24"/>
          <w:szCs w:val="24"/>
        </w:rPr>
      </w:pPr>
    </w:p>
    <w:p w:rsidR="009126D0" w:rsidRPr="00030952" w:rsidRDefault="009126D0" w:rsidP="00E558BA">
      <w:pPr>
        <w:spacing w:after="0" w:line="240" w:lineRule="auto"/>
        <w:jc w:val="both"/>
        <w:rPr>
          <w:rFonts w:ascii="Arial" w:hAnsi="Arial" w:cs="Arial"/>
          <w:sz w:val="24"/>
          <w:szCs w:val="24"/>
        </w:rPr>
      </w:pPr>
      <w:r w:rsidRPr="00030952">
        <w:rPr>
          <w:rFonts w:ascii="Arial" w:hAnsi="Arial" w:cs="Arial"/>
          <w:bCs/>
          <w:sz w:val="24"/>
          <w:szCs w:val="24"/>
        </w:rPr>
        <w:t xml:space="preserve">Об утверждении </w:t>
      </w:r>
      <w:r w:rsidR="00E45565" w:rsidRPr="00030952">
        <w:rPr>
          <w:rFonts w:ascii="Arial" w:hAnsi="Arial" w:cs="Arial"/>
          <w:bCs/>
          <w:sz w:val="24"/>
          <w:szCs w:val="24"/>
        </w:rPr>
        <w:t>п</w:t>
      </w:r>
      <w:r w:rsidR="00537512" w:rsidRPr="00030952">
        <w:rPr>
          <w:rFonts w:ascii="Arial" w:hAnsi="Arial" w:cs="Arial"/>
          <w:bCs/>
          <w:sz w:val="24"/>
          <w:szCs w:val="24"/>
        </w:rPr>
        <w:t>орядка</w:t>
      </w:r>
      <w:r w:rsidRPr="00030952">
        <w:rPr>
          <w:rFonts w:ascii="Arial" w:hAnsi="Arial" w:cs="Arial"/>
          <w:bCs/>
          <w:sz w:val="24"/>
          <w:szCs w:val="24"/>
        </w:rPr>
        <w:t xml:space="preserve"> </w:t>
      </w:r>
      <w:r w:rsidR="0028259C" w:rsidRPr="00030952">
        <w:rPr>
          <w:rFonts w:ascii="Arial" w:hAnsi="Arial" w:cs="Arial"/>
          <w:spacing w:val="1"/>
          <w:sz w:val="24"/>
          <w:szCs w:val="24"/>
          <w:shd w:val="clear" w:color="auto" w:fill="FFFFFF"/>
        </w:rPr>
        <w:t xml:space="preserve">предоставления </w:t>
      </w:r>
      <w:r w:rsidR="002C3433" w:rsidRPr="00030952">
        <w:rPr>
          <w:rFonts w:ascii="Arial" w:hAnsi="Arial" w:cs="Arial"/>
          <w:spacing w:val="1"/>
          <w:sz w:val="24"/>
          <w:szCs w:val="24"/>
          <w:shd w:val="clear" w:color="auto" w:fill="FFFFFF"/>
        </w:rPr>
        <w:t xml:space="preserve">в 2017 году </w:t>
      </w:r>
      <w:r w:rsidR="0028259C" w:rsidRPr="00030952">
        <w:rPr>
          <w:rFonts w:ascii="Arial" w:hAnsi="Arial" w:cs="Arial"/>
          <w:spacing w:val="1"/>
          <w:sz w:val="24"/>
          <w:szCs w:val="24"/>
          <w:shd w:val="clear" w:color="auto" w:fill="FFFFFF"/>
        </w:rPr>
        <w:t>субсиди</w:t>
      </w:r>
      <w:r w:rsidR="00115D78" w:rsidRPr="00030952">
        <w:rPr>
          <w:rFonts w:ascii="Arial" w:hAnsi="Arial" w:cs="Arial"/>
          <w:spacing w:val="1"/>
          <w:sz w:val="24"/>
          <w:szCs w:val="24"/>
          <w:shd w:val="clear" w:color="auto" w:fill="FFFFFF"/>
        </w:rPr>
        <w:t>и</w:t>
      </w:r>
      <w:r w:rsidR="002C3433" w:rsidRPr="00030952">
        <w:rPr>
          <w:rFonts w:ascii="Arial" w:hAnsi="Arial" w:cs="Arial"/>
          <w:spacing w:val="1"/>
          <w:sz w:val="24"/>
          <w:szCs w:val="24"/>
          <w:shd w:val="clear" w:color="auto" w:fill="FFFFFF"/>
        </w:rPr>
        <w:t xml:space="preserve"> </w:t>
      </w:r>
      <w:r w:rsidR="0028259C" w:rsidRPr="00030952">
        <w:rPr>
          <w:rFonts w:ascii="Arial" w:hAnsi="Arial" w:cs="Arial"/>
          <w:sz w:val="24"/>
          <w:szCs w:val="24"/>
        </w:rPr>
        <w:t>на организаци</w:t>
      </w:r>
      <w:r w:rsidR="00115D78" w:rsidRPr="00030952">
        <w:rPr>
          <w:rFonts w:ascii="Arial" w:hAnsi="Arial" w:cs="Arial"/>
          <w:sz w:val="24"/>
          <w:szCs w:val="24"/>
        </w:rPr>
        <w:t>ю</w:t>
      </w:r>
      <w:r w:rsidR="0028259C" w:rsidRPr="00030952">
        <w:rPr>
          <w:rFonts w:ascii="Arial" w:hAnsi="Arial" w:cs="Arial"/>
          <w:sz w:val="24"/>
          <w:szCs w:val="24"/>
        </w:rPr>
        <w:t xml:space="preserve"> регулярных пассажирских перевозок автомобильным транспортом по муниципальным маршрутам по результатам открытого конкурса</w:t>
      </w:r>
    </w:p>
    <w:p w:rsidR="00E558BA" w:rsidRPr="00030952" w:rsidRDefault="00E558BA" w:rsidP="00E558BA">
      <w:pPr>
        <w:spacing w:after="0" w:line="240" w:lineRule="auto"/>
        <w:jc w:val="both"/>
        <w:rPr>
          <w:rFonts w:ascii="Arial" w:hAnsi="Arial" w:cs="Arial"/>
          <w:bCs/>
          <w:sz w:val="24"/>
          <w:szCs w:val="24"/>
        </w:rPr>
      </w:pPr>
    </w:p>
    <w:p w:rsidR="009126D0" w:rsidRPr="00030952" w:rsidRDefault="001750ED" w:rsidP="006F09C1">
      <w:pPr>
        <w:autoSpaceDE w:val="0"/>
        <w:autoSpaceDN w:val="0"/>
        <w:adjustRightInd w:val="0"/>
        <w:spacing w:after="0" w:line="240" w:lineRule="auto"/>
        <w:ind w:firstLine="709"/>
        <w:jc w:val="both"/>
        <w:rPr>
          <w:rFonts w:ascii="Arial" w:hAnsi="Arial" w:cs="Arial"/>
          <w:sz w:val="24"/>
          <w:szCs w:val="24"/>
        </w:rPr>
      </w:pPr>
      <w:r w:rsidRPr="00030952">
        <w:rPr>
          <w:rFonts w:ascii="Arial" w:hAnsi="Arial" w:cs="Arial"/>
          <w:sz w:val="24"/>
          <w:szCs w:val="24"/>
        </w:rPr>
        <w:t xml:space="preserve">В соответствии </w:t>
      </w:r>
      <w:r w:rsidR="00E45565" w:rsidRPr="00030952">
        <w:rPr>
          <w:rFonts w:ascii="Arial" w:hAnsi="Arial" w:cs="Arial"/>
          <w:spacing w:val="1"/>
          <w:sz w:val="24"/>
          <w:szCs w:val="24"/>
          <w:shd w:val="clear" w:color="auto" w:fill="FFFFFF"/>
        </w:rPr>
        <w:t>со статьей 78</w:t>
      </w:r>
      <w:r w:rsidR="00E45565" w:rsidRPr="00030952">
        <w:rPr>
          <w:rStyle w:val="apple-converted-space"/>
          <w:rFonts w:ascii="Arial" w:hAnsi="Arial" w:cs="Arial"/>
          <w:spacing w:val="1"/>
          <w:sz w:val="24"/>
          <w:szCs w:val="24"/>
          <w:shd w:val="clear" w:color="auto" w:fill="FFFFFF"/>
        </w:rPr>
        <w:t> </w:t>
      </w:r>
      <w:hyperlink r:id="rId8" w:history="1">
        <w:r w:rsidR="00E45565" w:rsidRPr="00030952">
          <w:rPr>
            <w:rStyle w:val="ac"/>
            <w:rFonts w:ascii="Arial" w:hAnsi="Arial" w:cs="Arial"/>
            <w:color w:val="auto"/>
            <w:spacing w:val="1"/>
            <w:sz w:val="24"/>
            <w:szCs w:val="24"/>
            <w:u w:val="none"/>
            <w:shd w:val="clear" w:color="auto" w:fill="FFFFFF"/>
          </w:rPr>
          <w:t>Бюджетного кодекса Российской Федерации</w:t>
        </w:r>
      </w:hyperlink>
      <w:r w:rsidR="00E45565" w:rsidRPr="00030952">
        <w:rPr>
          <w:rFonts w:ascii="Arial" w:hAnsi="Arial" w:cs="Arial"/>
          <w:spacing w:val="1"/>
          <w:sz w:val="24"/>
          <w:szCs w:val="24"/>
          <w:shd w:val="clear" w:color="auto" w:fill="FFFFFF"/>
        </w:rPr>
        <w:t>,</w:t>
      </w:r>
      <w:r w:rsidR="00E45565" w:rsidRPr="00030952">
        <w:rPr>
          <w:rStyle w:val="apple-converted-space"/>
          <w:rFonts w:ascii="Arial" w:hAnsi="Arial" w:cs="Arial"/>
          <w:spacing w:val="1"/>
          <w:sz w:val="24"/>
          <w:szCs w:val="24"/>
          <w:shd w:val="clear" w:color="auto" w:fill="FFFFFF"/>
        </w:rPr>
        <w:t> </w:t>
      </w:r>
      <w:hyperlink r:id="rId9" w:history="1">
        <w:r w:rsidR="00E45565" w:rsidRPr="00030952">
          <w:rPr>
            <w:rStyle w:val="ac"/>
            <w:rFonts w:ascii="Arial" w:hAnsi="Arial" w:cs="Arial"/>
            <w:color w:val="auto"/>
            <w:spacing w:val="1"/>
            <w:sz w:val="24"/>
            <w:szCs w:val="24"/>
            <w:u w:val="none"/>
            <w:shd w:val="clear" w:color="auto" w:fill="FFFFFF"/>
          </w:rPr>
          <w:t xml:space="preserve">Постановлением Правительства Российской Федерации от 06.09.2016 </w:t>
        </w:r>
        <w:r w:rsidR="00115D78" w:rsidRPr="00030952">
          <w:rPr>
            <w:rStyle w:val="ac"/>
            <w:rFonts w:ascii="Arial" w:hAnsi="Arial" w:cs="Arial"/>
            <w:color w:val="auto"/>
            <w:spacing w:val="1"/>
            <w:sz w:val="24"/>
            <w:szCs w:val="24"/>
            <w:u w:val="none"/>
            <w:shd w:val="clear" w:color="auto" w:fill="FFFFFF"/>
          </w:rPr>
          <w:t>№</w:t>
        </w:r>
        <w:r w:rsidR="00E45565" w:rsidRPr="00030952">
          <w:rPr>
            <w:rStyle w:val="ac"/>
            <w:rFonts w:ascii="Arial" w:hAnsi="Arial" w:cs="Arial"/>
            <w:color w:val="auto"/>
            <w:spacing w:val="1"/>
            <w:sz w:val="24"/>
            <w:szCs w:val="24"/>
            <w:u w:val="none"/>
            <w:shd w:val="clear" w:color="auto" w:fill="FFFFFF"/>
          </w:rPr>
          <w:t xml:space="preserve"> 887 </w:t>
        </w:r>
        <w:r w:rsidR="00115D78" w:rsidRPr="00030952">
          <w:rPr>
            <w:rStyle w:val="ac"/>
            <w:rFonts w:ascii="Arial" w:hAnsi="Arial" w:cs="Arial"/>
            <w:color w:val="auto"/>
            <w:spacing w:val="1"/>
            <w:sz w:val="24"/>
            <w:szCs w:val="24"/>
            <w:u w:val="none"/>
            <w:shd w:val="clear" w:color="auto" w:fill="FFFFFF"/>
          </w:rPr>
          <w:t>«</w:t>
        </w:r>
        <w:r w:rsidR="00E45565" w:rsidRPr="00030952">
          <w:rPr>
            <w:rStyle w:val="ac"/>
            <w:rFonts w:ascii="Arial" w:hAnsi="Arial" w:cs="Arial"/>
            <w:color w:val="auto"/>
            <w:spacing w:val="1"/>
            <w:sz w:val="24"/>
            <w:szCs w:val="24"/>
            <w:u w:val="none"/>
            <w:shd w:val="clear" w:color="auto" w:fill="FFFFFF"/>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115D78" w:rsidRPr="00030952">
          <w:rPr>
            <w:rStyle w:val="ac"/>
            <w:rFonts w:ascii="Arial" w:hAnsi="Arial" w:cs="Arial"/>
            <w:color w:val="auto"/>
            <w:spacing w:val="1"/>
            <w:sz w:val="24"/>
            <w:szCs w:val="24"/>
            <w:u w:val="none"/>
            <w:shd w:val="clear" w:color="auto" w:fill="FFFFFF"/>
          </w:rPr>
          <w:t>»</w:t>
        </w:r>
      </w:hyperlink>
      <w:r w:rsidR="00E45565" w:rsidRPr="00030952">
        <w:rPr>
          <w:rFonts w:ascii="Arial" w:hAnsi="Arial" w:cs="Arial"/>
          <w:sz w:val="24"/>
          <w:szCs w:val="24"/>
        </w:rPr>
        <w:t xml:space="preserve">, </w:t>
      </w:r>
      <w:proofErr w:type="gramStart"/>
      <w:r w:rsidR="00115D78" w:rsidRPr="00030952">
        <w:rPr>
          <w:rFonts w:ascii="Arial" w:hAnsi="Arial" w:cs="Arial"/>
          <w:sz w:val="24"/>
          <w:szCs w:val="24"/>
        </w:rPr>
        <w:t>Уставом</w:t>
      </w:r>
      <w:proofErr w:type="gramEnd"/>
      <w:r w:rsidR="00115D78" w:rsidRPr="00030952">
        <w:rPr>
          <w:rFonts w:ascii="Arial" w:hAnsi="Arial" w:cs="Arial"/>
          <w:sz w:val="24"/>
          <w:szCs w:val="24"/>
        </w:rPr>
        <w:t xml:space="preserve"> ЗАТО Железногорск, </w:t>
      </w:r>
      <w:r w:rsidR="0028259C" w:rsidRPr="00030952">
        <w:rPr>
          <w:rFonts w:ascii="Arial" w:hAnsi="Arial" w:cs="Arial"/>
          <w:sz w:val="24"/>
          <w:szCs w:val="24"/>
        </w:rPr>
        <w:t>постановлением Администрации ЗАТО г.</w:t>
      </w:r>
      <w:r w:rsidR="0012715D" w:rsidRPr="00030952">
        <w:rPr>
          <w:rFonts w:ascii="Arial" w:hAnsi="Arial" w:cs="Arial"/>
          <w:sz w:val="24"/>
          <w:szCs w:val="24"/>
          <w:lang w:val="en-US"/>
        </w:rPr>
        <w:t> </w:t>
      </w:r>
      <w:r w:rsidR="0028259C" w:rsidRPr="00030952">
        <w:rPr>
          <w:rFonts w:ascii="Arial" w:hAnsi="Arial" w:cs="Arial"/>
          <w:sz w:val="24"/>
          <w:szCs w:val="24"/>
        </w:rPr>
        <w:t xml:space="preserve">Железногорск от 06.11.2013 № 1758 «Об утверждении муниципальной программы «Развитие транспортной системы, содержание и благоустройство </w:t>
      </w:r>
      <w:proofErr w:type="gramStart"/>
      <w:r w:rsidR="0028259C" w:rsidRPr="00030952">
        <w:rPr>
          <w:rFonts w:ascii="Arial" w:hAnsi="Arial" w:cs="Arial"/>
          <w:sz w:val="24"/>
          <w:szCs w:val="24"/>
        </w:rPr>
        <w:t>территории</w:t>
      </w:r>
      <w:proofErr w:type="gramEnd"/>
      <w:r w:rsidR="0028259C" w:rsidRPr="00030952">
        <w:rPr>
          <w:rFonts w:ascii="Arial" w:hAnsi="Arial" w:cs="Arial"/>
          <w:sz w:val="24"/>
          <w:szCs w:val="24"/>
        </w:rPr>
        <w:t xml:space="preserve"> ЗАТО Железногорск»</w:t>
      </w:r>
      <w:r w:rsidR="00115D78" w:rsidRPr="00030952">
        <w:rPr>
          <w:rFonts w:ascii="Arial" w:hAnsi="Arial" w:cs="Arial"/>
          <w:sz w:val="24"/>
          <w:szCs w:val="24"/>
        </w:rPr>
        <w:t>,</w:t>
      </w:r>
    </w:p>
    <w:p w:rsidR="009126D0" w:rsidRPr="00030952" w:rsidRDefault="009126D0" w:rsidP="006F09C1">
      <w:pPr>
        <w:spacing w:after="0" w:line="240" w:lineRule="auto"/>
        <w:ind w:firstLine="709"/>
        <w:jc w:val="both"/>
        <w:rPr>
          <w:rFonts w:ascii="Arial" w:hAnsi="Arial" w:cs="Arial"/>
          <w:sz w:val="24"/>
          <w:szCs w:val="24"/>
        </w:rPr>
      </w:pPr>
    </w:p>
    <w:p w:rsidR="009126D0" w:rsidRPr="00030952" w:rsidRDefault="009126D0" w:rsidP="00F25697">
      <w:pPr>
        <w:spacing w:after="0" w:line="240" w:lineRule="auto"/>
        <w:jc w:val="both"/>
        <w:rPr>
          <w:rFonts w:ascii="Arial" w:hAnsi="Arial" w:cs="Arial"/>
          <w:sz w:val="24"/>
          <w:szCs w:val="24"/>
        </w:rPr>
      </w:pPr>
      <w:r w:rsidRPr="00030952">
        <w:rPr>
          <w:rFonts w:ascii="Arial" w:hAnsi="Arial" w:cs="Arial"/>
          <w:sz w:val="24"/>
          <w:szCs w:val="24"/>
        </w:rPr>
        <w:t>ПОСТАНОВЛЯЮ:</w:t>
      </w:r>
    </w:p>
    <w:p w:rsidR="009126D0" w:rsidRPr="00030952" w:rsidRDefault="009126D0" w:rsidP="005760BC">
      <w:pPr>
        <w:spacing w:after="0" w:line="240" w:lineRule="auto"/>
        <w:ind w:firstLine="709"/>
        <w:jc w:val="both"/>
        <w:rPr>
          <w:rFonts w:ascii="Arial" w:hAnsi="Arial" w:cs="Arial"/>
          <w:sz w:val="24"/>
          <w:szCs w:val="24"/>
        </w:rPr>
      </w:pPr>
    </w:p>
    <w:p w:rsidR="001750ED" w:rsidRPr="00030952" w:rsidRDefault="009126D0" w:rsidP="00E45565">
      <w:pPr>
        <w:autoSpaceDE w:val="0"/>
        <w:autoSpaceDN w:val="0"/>
        <w:adjustRightInd w:val="0"/>
        <w:spacing w:after="0" w:line="240" w:lineRule="auto"/>
        <w:ind w:firstLine="709"/>
        <w:jc w:val="both"/>
        <w:rPr>
          <w:rFonts w:ascii="Arial" w:hAnsi="Arial" w:cs="Arial"/>
          <w:sz w:val="24"/>
          <w:szCs w:val="24"/>
        </w:rPr>
      </w:pPr>
      <w:r w:rsidRPr="00030952">
        <w:rPr>
          <w:rFonts w:ascii="Arial" w:hAnsi="Arial" w:cs="Arial"/>
          <w:sz w:val="24"/>
          <w:szCs w:val="24"/>
        </w:rPr>
        <w:t>1.</w:t>
      </w:r>
      <w:r w:rsidR="00E45565" w:rsidRPr="00030952">
        <w:rPr>
          <w:rFonts w:ascii="Arial" w:hAnsi="Arial" w:cs="Arial"/>
          <w:sz w:val="24"/>
          <w:szCs w:val="24"/>
        </w:rPr>
        <w:t xml:space="preserve"> </w:t>
      </w:r>
      <w:r w:rsidR="001750ED" w:rsidRPr="00030952">
        <w:rPr>
          <w:rFonts w:ascii="Arial" w:hAnsi="Arial" w:cs="Arial"/>
          <w:sz w:val="24"/>
          <w:szCs w:val="24"/>
        </w:rPr>
        <w:t xml:space="preserve">Утвердить </w:t>
      </w:r>
      <w:r w:rsidR="00E45565" w:rsidRPr="00030952">
        <w:rPr>
          <w:rFonts w:ascii="Arial" w:hAnsi="Arial" w:cs="Arial"/>
          <w:sz w:val="24"/>
          <w:szCs w:val="24"/>
        </w:rPr>
        <w:t>п</w:t>
      </w:r>
      <w:r w:rsidR="00E45565" w:rsidRPr="00030952">
        <w:rPr>
          <w:rFonts w:ascii="Arial" w:hAnsi="Arial" w:cs="Arial"/>
          <w:spacing w:val="1"/>
          <w:sz w:val="24"/>
          <w:szCs w:val="24"/>
          <w:shd w:val="clear" w:color="auto" w:fill="FFFFFF"/>
        </w:rPr>
        <w:t xml:space="preserve">орядок </w:t>
      </w:r>
      <w:r w:rsidR="0028259C" w:rsidRPr="00030952">
        <w:rPr>
          <w:rFonts w:ascii="Arial" w:hAnsi="Arial" w:cs="Arial"/>
          <w:spacing w:val="1"/>
          <w:sz w:val="24"/>
          <w:szCs w:val="24"/>
          <w:shd w:val="clear" w:color="auto" w:fill="FFFFFF"/>
        </w:rPr>
        <w:t>предоставления</w:t>
      </w:r>
      <w:r w:rsidR="002C3433" w:rsidRPr="00030952">
        <w:rPr>
          <w:rFonts w:ascii="Arial" w:hAnsi="Arial" w:cs="Arial"/>
          <w:spacing w:val="1"/>
          <w:sz w:val="24"/>
          <w:szCs w:val="24"/>
          <w:shd w:val="clear" w:color="auto" w:fill="FFFFFF"/>
        </w:rPr>
        <w:t xml:space="preserve"> в 2017 году</w:t>
      </w:r>
      <w:r w:rsidR="0028259C" w:rsidRPr="00030952">
        <w:rPr>
          <w:rFonts w:ascii="Arial" w:hAnsi="Arial" w:cs="Arial"/>
          <w:spacing w:val="1"/>
          <w:sz w:val="24"/>
          <w:szCs w:val="24"/>
          <w:shd w:val="clear" w:color="auto" w:fill="FFFFFF"/>
        </w:rPr>
        <w:t xml:space="preserve"> субсиди</w:t>
      </w:r>
      <w:r w:rsidR="00115D78" w:rsidRPr="00030952">
        <w:rPr>
          <w:rFonts w:ascii="Arial" w:hAnsi="Arial" w:cs="Arial"/>
          <w:spacing w:val="1"/>
          <w:sz w:val="24"/>
          <w:szCs w:val="24"/>
          <w:shd w:val="clear" w:color="auto" w:fill="FFFFFF"/>
        </w:rPr>
        <w:t>и</w:t>
      </w:r>
      <w:r w:rsidR="0028259C" w:rsidRPr="00030952">
        <w:rPr>
          <w:rFonts w:ascii="Arial" w:hAnsi="Arial" w:cs="Arial"/>
          <w:spacing w:val="1"/>
          <w:sz w:val="24"/>
          <w:szCs w:val="24"/>
          <w:shd w:val="clear" w:color="auto" w:fill="FFFFFF"/>
        </w:rPr>
        <w:t xml:space="preserve"> </w:t>
      </w:r>
      <w:r w:rsidR="0028259C" w:rsidRPr="00030952">
        <w:rPr>
          <w:rFonts w:ascii="Arial" w:hAnsi="Arial" w:cs="Arial"/>
          <w:sz w:val="24"/>
          <w:szCs w:val="24"/>
        </w:rPr>
        <w:t>на организаци</w:t>
      </w:r>
      <w:r w:rsidR="00115D78" w:rsidRPr="00030952">
        <w:rPr>
          <w:rFonts w:ascii="Arial" w:hAnsi="Arial" w:cs="Arial"/>
          <w:sz w:val="24"/>
          <w:szCs w:val="24"/>
        </w:rPr>
        <w:t>ю</w:t>
      </w:r>
      <w:r w:rsidR="0028259C" w:rsidRPr="00030952">
        <w:rPr>
          <w:rFonts w:ascii="Arial" w:hAnsi="Arial" w:cs="Arial"/>
          <w:sz w:val="24"/>
          <w:szCs w:val="24"/>
        </w:rPr>
        <w:t xml:space="preserve"> регулярных пассажирских перевозок автомобильным транспортом по муниципальным маршрутам по результатам открытого конкурса</w:t>
      </w:r>
      <w:r w:rsidR="006F09C1" w:rsidRPr="00030952">
        <w:rPr>
          <w:rFonts w:ascii="Arial" w:hAnsi="Arial" w:cs="Arial"/>
          <w:sz w:val="24"/>
          <w:szCs w:val="24"/>
        </w:rPr>
        <w:t xml:space="preserve">, </w:t>
      </w:r>
      <w:proofErr w:type="gramStart"/>
      <w:r w:rsidR="006F09C1" w:rsidRPr="00030952">
        <w:rPr>
          <w:rFonts w:ascii="Arial" w:hAnsi="Arial" w:cs="Arial"/>
          <w:sz w:val="24"/>
          <w:szCs w:val="24"/>
        </w:rPr>
        <w:t>согласно приложения</w:t>
      </w:r>
      <w:proofErr w:type="gramEnd"/>
      <w:r w:rsidR="00E45565" w:rsidRPr="00030952">
        <w:rPr>
          <w:rFonts w:ascii="Arial" w:hAnsi="Arial" w:cs="Arial"/>
          <w:sz w:val="24"/>
          <w:szCs w:val="24"/>
        </w:rPr>
        <w:t xml:space="preserve"> № 1 к настоящему постановлению</w:t>
      </w:r>
      <w:r w:rsidR="007A7BAC" w:rsidRPr="00030952">
        <w:rPr>
          <w:rFonts w:ascii="Arial" w:hAnsi="Arial" w:cs="Arial"/>
          <w:sz w:val="24"/>
          <w:szCs w:val="24"/>
        </w:rPr>
        <w:t>.</w:t>
      </w:r>
    </w:p>
    <w:p w:rsidR="009126D0" w:rsidRPr="00030952" w:rsidRDefault="00E45565" w:rsidP="00E45565">
      <w:pPr>
        <w:spacing w:after="0" w:line="240" w:lineRule="auto"/>
        <w:ind w:firstLine="709"/>
        <w:jc w:val="both"/>
        <w:rPr>
          <w:rFonts w:ascii="Arial" w:hAnsi="Arial" w:cs="Arial"/>
          <w:sz w:val="24"/>
          <w:szCs w:val="24"/>
        </w:rPr>
      </w:pPr>
      <w:r w:rsidRPr="00030952">
        <w:rPr>
          <w:rFonts w:ascii="Arial" w:hAnsi="Arial" w:cs="Arial"/>
          <w:sz w:val="24"/>
          <w:szCs w:val="24"/>
        </w:rPr>
        <w:t>2</w:t>
      </w:r>
      <w:r w:rsidR="009126D0" w:rsidRPr="00030952">
        <w:rPr>
          <w:rFonts w:ascii="Arial" w:hAnsi="Arial" w:cs="Arial"/>
          <w:sz w:val="24"/>
          <w:szCs w:val="24"/>
        </w:rPr>
        <w:t xml:space="preserve">. Управлению делами </w:t>
      </w:r>
      <w:proofErr w:type="gramStart"/>
      <w:r w:rsidR="009126D0" w:rsidRPr="00030952">
        <w:rPr>
          <w:rFonts w:ascii="Arial" w:hAnsi="Arial" w:cs="Arial"/>
          <w:sz w:val="24"/>
          <w:szCs w:val="24"/>
        </w:rPr>
        <w:t>Администрации</w:t>
      </w:r>
      <w:proofErr w:type="gramEnd"/>
      <w:r w:rsidR="009126D0" w:rsidRPr="00030952">
        <w:rPr>
          <w:rFonts w:ascii="Arial" w:hAnsi="Arial" w:cs="Arial"/>
          <w:sz w:val="24"/>
          <w:szCs w:val="24"/>
        </w:rPr>
        <w:t xml:space="preserve"> ЗАТО г.</w:t>
      </w:r>
      <w:r w:rsidR="00EE45DC" w:rsidRPr="00030952">
        <w:rPr>
          <w:rFonts w:ascii="Arial" w:hAnsi="Arial" w:cs="Arial"/>
          <w:sz w:val="24"/>
          <w:szCs w:val="24"/>
        </w:rPr>
        <w:t> </w:t>
      </w:r>
      <w:r w:rsidR="009126D0" w:rsidRPr="00030952">
        <w:rPr>
          <w:rFonts w:ascii="Arial" w:hAnsi="Arial" w:cs="Arial"/>
          <w:sz w:val="24"/>
          <w:szCs w:val="24"/>
        </w:rPr>
        <w:t>Железногорск                    (</w:t>
      </w:r>
      <w:r w:rsidRPr="00030952">
        <w:rPr>
          <w:rFonts w:ascii="Arial" w:hAnsi="Arial" w:cs="Arial"/>
          <w:sz w:val="24"/>
          <w:szCs w:val="24"/>
        </w:rPr>
        <w:t>Е.В. Андросова</w:t>
      </w:r>
      <w:r w:rsidR="009126D0" w:rsidRPr="00030952">
        <w:rPr>
          <w:rFonts w:ascii="Arial" w:hAnsi="Arial" w:cs="Arial"/>
          <w:sz w:val="24"/>
          <w:szCs w:val="24"/>
        </w:rPr>
        <w:t>) довести настоящее постановление до сведения населения через газету «Город и горожане».</w:t>
      </w:r>
    </w:p>
    <w:p w:rsidR="009126D0" w:rsidRPr="00030952" w:rsidRDefault="00E45565" w:rsidP="00E45565">
      <w:pPr>
        <w:spacing w:after="0" w:line="240" w:lineRule="auto"/>
        <w:ind w:firstLine="709"/>
        <w:jc w:val="both"/>
        <w:rPr>
          <w:rFonts w:ascii="Arial" w:hAnsi="Arial" w:cs="Arial"/>
          <w:sz w:val="24"/>
          <w:szCs w:val="24"/>
        </w:rPr>
      </w:pPr>
      <w:r w:rsidRPr="00030952">
        <w:rPr>
          <w:rFonts w:ascii="Arial" w:hAnsi="Arial" w:cs="Arial"/>
          <w:sz w:val="24"/>
          <w:szCs w:val="24"/>
        </w:rPr>
        <w:t>3</w:t>
      </w:r>
      <w:r w:rsidR="009126D0" w:rsidRPr="00030952">
        <w:rPr>
          <w:rFonts w:ascii="Arial" w:hAnsi="Arial" w:cs="Arial"/>
          <w:sz w:val="24"/>
          <w:szCs w:val="24"/>
        </w:rPr>
        <w:t xml:space="preserve">. Отделу общественных связей </w:t>
      </w:r>
      <w:proofErr w:type="gramStart"/>
      <w:r w:rsidR="009126D0" w:rsidRPr="00030952">
        <w:rPr>
          <w:rFonts w:ascii="Arial" w:hAnsi="Arial" w:cs="Arial"/>
          <w:sz w:val="24"/>
          <w:szCs w:val="24"/>
        </w:rPr>
        <w:t>Администрации</w:t>
      </w:r>
      <w:proofErr w:type="gramEnd"/>
      <w:r w:rsidR="009126D0" w:rsidRPr="00030952">
        <w:rPr>
          <w:rFonts w:ascii="Arial" w:hAnsi="Arial" w:cs="Arial"/>
          <w:sz w:val="24"/>
          <w:szCs w:val="24"/>
        </w:rPr>
        <w:t xml:space="preserve"> ЗАТО г.</w:t>
      </w:r>
      <w:r w:rsidR="00EE45DC" w:rsidRPr="00030952">
        <w:rPr>
          <w:rFonts w:ascii="Arial" w:hAnsi="Arial" w:cs="Arial"/>
          <w:sz w:val="24"/>
          <w:szCs w:val="24"/>
        </w:rPr>
        <w:t> </w:t>
      </w:r>
      <w:r w:rsidR="009126D0" w:rsidRPr="00030952">
        <w:rPr>
          <w:rFonts w:ascii="Arial" w:hAnsi="Arial" w:cs="Arial"/>
          <w:sz w:val="24"/>
          <w:szCs w:val="24"/>
        </w:rPr>
        <w:t>Железногорск (И.С.</w:t>
      </w:r>
      <w:r w:rsidR="00E12538" w:rsidRPr="00030952">
        <w:rPr>
          <w:rFonts w:ascii="Arial" w:hAnsi="Arial" w:cs="Arial"/>
          <w:sz w:val="24"/>
          <w:szCs w:val="24"/>
        </w:rPr>
        <w:t xml:space="preserve"> </w:t>
      </w:r>
      <w:r w:rsidR="009126D0" w:rsidRPr="00030952">
        <w:rPr>
          <w:rFonts w:ascii="Arial" w:hAnsi="Arial" w:cs="Arial"/>
          <w:sz w:val="24"/>
          <w:szCs w:val="24"/>
        </w:rPr>
        <w:t xml:space="preserve">Пикалова)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w:t>
      </w:r>
      <w:r w:rsidR="00537512" w:rsidRPr="00030952">
        <w:rPr>
          <w:rFonts w:ascii="Arial" w:hAnsi="Arial" w:cs="Arial"/>
          <w:sz w:val="24"/>
          <w:szCs w:val="24"/>
        </w:rPr>
        <w:t>«</w:t>
      </w:r>
      <w:r w:rsidR="009126D0" w:rsidRPr="00030952">
        <w:rPr>
          <w:rFonts w:ascii="Arial" w:hAnsi="Arial" w:cs="Arial"/>
          <w:sz w:val="24"/>
          <w:szCs w:val="24"/>
        </w:rPr>
        <w:t>Интернет</w:t>
      </w:r>
      <w:r w:rsidR="00537512" w:rsidRPr="00030952">
        <w:rPr>
          <w:rFonts w:ascii="Arial" w:hAnsi="Arial" w:cs="Arial"/>
          <w:sz w:val="24"/>
          <w:szCs w:val="24"/>
        </w:rPr>
        <w:t>»</w:t>
      </w:r>
      <w:r w:rsidR="009126D0" w:rsidRPr="00030952">
        <w:rPr>
          <w:rFonts w:ascii="Arial" w:hAnsi="Arial" w:cs="Arial"/>
          <w:sz w:val="24"/>
          <w:szCs w:val="24"/>
        </w:rPr>
        <w:t>.</w:t>
      </w:r>
    </w:p>
    <w:p w:rsidR="009126D0" w:rsidRPr="00030952" w:rsidRDefault="00E45565" w:rsidP="00E45565">
      <w:pPr>
        <w:spacing w:after="0" w:line="240" w:lineRule="auto"/>
        <w:ind w:firstLine="709"/>
        <w:jc w:val="both"/>
        <w:rPr>
          <w:rFonts w:ascii="Arial" w:hAnsi="Arial" w:cs="Arial"/>
          <w:sz w:val="24"/>
          <w:szCs w:val="24"/>
        </w:rPr>
      </w:pPr>
      <w:r w:rsidRPr="00030952">
        <w:rPr>
          <w:rFonts w:ascii="Arial" w:hAnsi="Arial" w:cs="Arial"/>
          <w:sz w:val="24"/>
          <w:szCs w:val="24"/>
        </w:rPr>
        <w:t>4</w:t>
      </w:r>
      <w:r w:rsidR="009126D0" w:rsidRPr="00030952">
        <w:rPr>
          <w:rFonts w:ascii="Arial" w:hAnsi="Arial" w:cs="Arial"/>
          <w:sz w:val="24"/>
          <w:szCs w:val="24"/>
        </w:rPr>
        <w:t xml:space="preserve">. Контроль над исполнением настоящего постановления возложить на первого заместителя Главы </w:t>
      </w:r>
      <w:proofErr w:type="gramStart"/>
      <w:r w:rsidR="009126D0" w:rsidRPr="00030952">
        <w:rPr>
          <w:rFonts w:ascii="Arial" w:hAnsi="Arial" w:cs="Arial"/>
          <w:sz w:val="24"/>
          <w:szCs w:val="24"/>
        </w:rPr>
        <w:t>администрации</w:t>
      </w:r>
      <w:proofErr w:type="gramEnd"/>
      <w:r w:rsidR="009126D0" w:rsidRPr="00030952">
        <w:rPr>
          <w:rFonts w:ascii="Arial" w:hAnsi="Arial" w:cs="Arial"/>
          <w:sz w:val="24"/>
          <w:szCs w:val="24"/>
        </w:rPr>
        <w:t xml:space="preserve"> ЗАТО г.</w:t>
      </w:r>
      <w:r w:rsidR="00EE45DC" w:rsidRPr="00030952">
        <w:rPr>
          <w:rFonts w:ascii="Arial" w:hAnsi="Arial" w:cs="Arial"/>
          <w:sz w:val="24"/>
          <w:szCs w:val="24"/>
        </w:rPr>
        <w:t> </w:t>
      </w:r>
      <w:r w:rsidR="009126D0" w:rsidRPr="00030952">
        <w:rPr>
          <w:rFonts w:ascii="Arial" w:hAnsi="Arial" w:cs="Arial"/>
          <w:sz w:val="24"/>
          <w:szCs w:val="24"/>
        </w:rPr>
        <w:t>Железногорск</w:t>
      </w:r>
      <w:r w:rsidR="00D54DC6" w:rsidRPr="00030952">
        <w:rPr>
          <w:rFonts w:ascii="Arial" w:hAnsi="Arial" w:cs="Arial"/>
          <w:sz w:val="24"/>
          <w:szCs w:val="24"/>
        </w:rPr>
        <w:t xml:space="preserve">           </w:t>
      </w:r>
      <w:r w:rsidR="009126D0" w:rsidRPr="00030952">
        <w:rPr>
          <w:rFonts w:ascii="Arial" w:hAnsi="Arial" w:cs="Arial"/>
          <w:sz w:val="24"/>
          <w:szCs w:val="24"/>
        </w:rPr>
        <w:t xml:space="preserve"> С.Д.</w:t>
      </w:r>
      <w:r w:rsidR="00E12538" w:rsidRPr="00030952">
        <w:rPr>
          <w:rFonts w:ascii="Arial" w:hAnsi="Arial" w:cs="Arial"/>
          <w:sz w:val="24"/>
          <w:szCs w:val="24"/>
        </w:rPr>
        <w:t xml:space="preserve"> </w:t>
      </w:r>
      <w:r w:rsidR="009126D0" w:rsidRPr="00030952">
        <w:rPr>
          <w:rFonts w:ascii="Arial" w:hAnsi="Arial" w:cs="Arial"/>
          <w:sz w:val="24"/>
          <w:szCs w:val="24"/>
        </w:rPr>
        <w:t>Проскурнина.</w:t>
      </w:r>
    </w:p>
    <w:p w:rsidR="009126D0" w:rsidRPr="00030952" w:rsidRDefault="00E45565" w:rsidP="00E45565">
      <w:pPr>
        <w:autoSpaceDE w:val="0"/>
        <w:autoSpaceDN w:val="0"/>
        <w:adjustRightInd w:val="0"/>
        <w:spacing w:after="0" w:line="240" w:lineRule="auto"/>
        <w:ind w:firstLine="709"/>
        <w:jc w:val="both"/>
        <w:outlineLvl w:val="0"/>
        <w:rPr>
          <w:rFonts w:ascii="Arial" w:hAnsi="Arial" w:cs="Arial"/>
          <w:sz w:val="24"/>
          <w:szCs w:val="24"/>
        </w:rPr>
      </w:pPr>
      <w:r w:rsidRPr="00030952">
        <w:rPr>
          <w:rFonts w:ascii="Arial" w:hAnsi="Arial" w:cs="Arial"/>
          <w:sz w:val="24"/>
          <w:szCs w:val="24"/>
        </w:rPr>
        <w:t>5</w:t>
      </w:r>
      <w:r w:rsidR="000C14C3" w:rsidRPr="00030952">
        <w:rPr>
          <w:rFonts w:ascii="Arial" w:hAnsi="Arial" w:cs="Arial"/>
          <w:sz w:val="24"/>
          <w:szCs w:val="24"/>
        </w:rPr>
        <w:t>. Настоящее постановление вступает в силу после его официального опубликования.</w:t>
      </w:r>
    </w:p>
    <w:p w:rsidR="009126D0" w:rsidRPr="00030952" w:rsidRDefault="009126D0" w:rsidP="00E45565">
      <w:pPr>
        <w:spacing w:after="0" w:line="240" w:lineRule="auto"/>
        <w:ind w:firstLine="709"/>
        <w:jc w:val="both"/>
        <w:rPr>
          <w:rFonts w:ascii="Arial" w:hAnsi="Arial" w:cs="Arial"/>
          <w:sz w:val="24"/>
          <w:szCs w:val="24"/>
        </w:rPr>
      </w:pPr>
    </w:p>
    <w:p w:rsidR="00E558BA" w:rsidRPr="00030952" w:rsidRDefault="009126D0" w:rsidP="00F25697">
      <w:pPr>
        <w:spacing w:after="0" w:line="240" w:lineRule="auto"/>
        <w:jc w:val="both"/>
        <w:rPr>
          <w:rFonts w:ascii="Arial" w:hAnsi="Arial" w:cs="Arial"/>
          <w:sz w:val="24"/>
          <w:szCs w:val="24"/>
        </w:rPr>
      </w:pPr>
      <w:r w:rsidRPr="00030952">
        <w:rPr>
          <w:rFonts w:ascii="Arial" w:hAnsi="Arial" w:cs="Arial"/>
          <w:sz w:val="24"/>
          <w:szCs w:val="24"/>
        </w:rPr>
        <w:t>Глав</w:t>
      </w:r>
      <w:r w:rsidR="00E72BBE" w:rsidRPr="00030952">
        <w:rPr>
          <w:rFonts w:ascii="Arial" w:hAnsi="Arial" w:cs="Arial"/>
          <w:sz w:val="24"/>
          <w:szCs w:val="24"/>
        </w:rPr>
        <w:t>а</w:t>
      </w:r>
      <w:r w:rsidRPr="00030952">
        <w:rPr>
          <w:rFonts w:ascii="Arial" w:hAnsi="Arial" w:cs="Arial"/>
          <w:sz w:val="24"/>
          <w:szCs w:val="24"/>
        </w:rPr>
        <w:t xml:space="preserve"> администрации</w:t>
      </w:r>
      <w:r w:rsidRPr="00030952">
        <w:rPr>
          <w:rFonts w:ascii="Arial" w:hAnsi="Arial" w:cs="Arial"/>
          <w:sz w:val="24"/>
          <w:szCs w:val="24"/>
        </w:rPr>
        <w:tab/>
      </w:r>
      <w:r w:rsidRPr="00030952">
        <w:rPr>
          <w:rFonts w:ascii="Arial" w:hAnsi="Arial" w:cs="Arial"/>
          <w:sz w:val="24"/>
          <w:szCs w:val="24"/>
        </w:rPr>
        <w:tab/>
      </w:r>
      <w:r w:rsidRPr="00030952">
        <w:rPr>
          <w:rFonts w:ascii="Arial" w:hAnsi="Arial" w:cs="Arial"/>
          <w:sz w:val="24"/>
          <w:szCs w:val="24"/>
        </w:rPr>
        <w:tab/>
      </w:r>
      <w:r w:rsidRPr="00030952">
        <w:rPr>
          <w:rFonts w:ascii="Arial" w:hAnsi="Arial" w:cs="Arial"/>
          <w:sz w:val="24"/>
          <w:szCs w:val="24"/>
        </w:rPr>
        <w:tab/>
        <w:t xml:space="preserve">            </w:t>
      </w:r>
      <w:r w:rsidRPr="00030952">
        <w:rPr>
          <w:rFonts w:ascii="Arial" w:hAnsi="Arial" w:cs="Arial"/>
          <w:sz w:val="24"/>
          <w:szCs w:val="24"/>
        </w:rPr>
        <w:tab/>
        <w:t xml:space="preserve">    </w:t>
      </w:r>
      <w:r w:rsidR="005760BC" w:rsidRPr="00030952">
        <w:rPr>
          <w:rFonts w:ascii="Arial" w:hAnsi="Arial" w:cs="Arial"/>
          <w:sz w:val="24"/>
          <w:szCs w:val="24"/>
        </w:rPr>
        <w:t xml:space="preserve">  </w:t>
      </w:r>
      <w:r w:rsidR="00E72BBE" w:rsidRPr="00030952">
        <w:rPr>
          <w:rFonts w:ascii="Arial" w:hAnsi="Arial" w:cs="Arial"/>
          <w:sz w:val="24"/>
          <w:szCs w:val="24"/>
        </w:rPr>
        <w:t xml:space="preserve">           </w:t>
      </w:r>
      <w:r w:rsidR="00E12538" w:rsidRPr="00030952">
        <w:rPr>
          <w:rFonts w:ascii="Arial" w:hAnsi="Arial" w:cs="Arial"/>
          <w:sz w:val="24"/>
          <w:szCs w:val="24"/>
        </w:rPr>
        <w:t xml:space="preserve"> </w:t>
      </w:r>
      <w:r w:rsidRPr="00030952">
        <w:rPr>
          <w:rFonts w:ascii="Arial" w:hAnsi="Arial" w:cs="Arial"/>
          <w:sz w:val="24"/>
          <w:szCs w:val="24"/>
        </w:rPr>
        <w:t xml:space="preserve">  С.</w:t>
      </w:r>
      <w:r w:rsidR="00E72BBE" w:rsidRPr="00030952">
        <w:rPr>
          <w:rFonts w:ascii="Arial" w:hAnsi="Arial" w:cs="Arial"/>
          <w:sz w:val="24"/>
          <w:szCs w:val="24"/>
        </w:rPr>
        <w:t>Е.</w:t>
      </w:r>
      <w:r w:rsidR="00E12538" w:rsidRPr="00030952">
        <w:rPr>
          <w:rFonts w:ascii="Arial" w:hAnsi="Arial" w:cs="Arial"/>
          <w:sz w:val="24"/>
          <w:szCs w:val="24"/>
        </w:rPr>
        <w:t xml:space="preserve"> </w:t>
      </w:r>
      <w:r w:rsidR="00E72BBE" w:rsidRPr="00030952">
        <w:rPr>
          <w:rFonts w:ascii="Arial" w:hAnsi="Arial" w:cs="Arial"/>
          <w:sz w:val="24"/>
          <w:szCs w:val="24"/>
        </w:rPr>
        <w:t>Пешков</w:t>
      </w:r>
      <w:bookmarkStart w:id="0" w:name="Par1"/>
      <w:bookmarkEnd w:id="0"/>
    </w:p>
    <w:p w:rsidR="00E558BA" w:rsidRPr="00030952" w:rsidRDefault="0012715D" w:rsidP="0012715D">
      <w:pPr>
        <w:widowControl w:val="0"/>
        <w:autoSpaceDE w:val="0"/>
        <w:autoSpaceDN w:val="0"/>
        <w:adjustRightInd w:val="0"/>
        <w:spacing w:after="0" w:line="240" w:lineRule="auto"/>
        <w:jc w:val="both"/>
        <w:rPr>
          <w:rFonts w:ascii="Arial" w:hAnsi="Arial" w:cs="Arial"/>
          <w:sz w:val="24"/>
          <w:szCs w:val="24"/>
        </w:rPr>
      </w:pPr>
      <w:r w:rsidRPr="00030952">
        <w:rPr>
          <w:rFonts w:ascii="Arial" w:hAnsi="Arial" w:cs="Arial"/>
          <w:sz w:val="24"/>
          <w:szCs w:val="24"/>
        </w:rPr>
        <w:t xml:space="preserve">ЗАТО </w:t>
      </w:r>
      <w:proofErr w:type="gramStart"/>
      <w:r w:rsidRPr="00030952">
        <w:rPr>
          <w:rFonts w:ascii="Arial" w:hAnsi="Arial" w:cs="Arial"/>
          <w:sz w:val="24"/>
          <w:szCs w:val="24"/>
        </w:rPr>
        <w:t>г</w:t>
      </w:r>
      <w:proofErr w:type="gramEnd"/>
      <w:r w:rsidRPr="00030952">
        <w:rPr>
          <w:rFonts w:ascii="Arial" w:hAnsi="Arial" w:cs="Arial"/>
          <w:sz w:val="24"/>
          <w:szCs w:val="24"/>
        </w:rPr>
        <w:t>. Железногорск</w:t>
      </w:r>
    </w:p>
    <w:p w:rsidR="00E558BA" w:rsidRPr="00030952" w:rsidRDefault="00E558BA" w:rsidP="005760BC">
      <w:pPr>
        <w:widowControl w:val="0"/>
        <w:autoSpaceDE w:val="0"/>
        <w:autoSpaceDN w:val="0"/>
        <w:adjustRightInd w:val="0"/>
        <w:spacing w:after="0" w:line="240" w:lineRule="auto"/>
        <w:ind w:firstLine="709"/>
        <w:jc w:val="both"/>
        <w:rPr>
          <w:rFonts w:ascii="Arial" w:hAnsi="Arial" w:cs="Arial"/>
          <w:sz w:val="24"/>
          <w:szCs w:val="24"/>
        </w:rPr>
      </w:pPr>
    </w:p>
    <w:p w:rsidR="00E558BA" w:rsidRPr="00030952" w:rsidRDefault="00E558BA" w:rsidP="005760BC">
      <w:pPr>
        <w:widowControl w:val="0"/>
        <w:autoSpaceDE w:val="0"/>
        <w:autoSpaceDN w:val="0"/>
        <w:adjustRightInd w:val="0"/>
        <w:spacing w:after="0" w:line="240" w:lineRule="auto"/>
        <w:ind w:firstLine="709"/>
        <w:jc w:val="both"/>
        <w:rPr>
          <w:rFonts w:ascii="Arial" w:hAnsi="Arial" w:cs="Arial"/>
          <w:sz w:val="24"/>
          <w:szCs w:val="24"/>
        </w:rPr>
      </w:pPr>
    </w:p>
    <w:p w:rsidR="00E558BA" w:rsidRPr="00030952" w:rsidRDefault="00E558BA" w:rsidP="005760BC">
      <w:pPr>
        <w:widowControl w:val="0"/>
        <w:autoSpaceDE w:val="0"/>
        <w:autoSpaceDN w:val="0"/>
        <w:adjustRightInd w:val="0"/>
        <w:spacing w:after="0" w:line="240" w:lineRule="auto"/>
        <w:ind w:firstLine="709"/>
        <w:jc w:val="both"/>
        <w:rPr>
          <w:rFonts w:ascii="Arial" w:hAnsi="Arial" w:cs="Arial"/>
          <w:sz w:val="24"/>
          <w:szCs w:val="24"/>
        </w:rPr>
      </w:pPr>
    </w:p>
    <w:p w:rsidR="00E558BA" w:rsidRPr="00030952" w:rsidRDefault="00E558BA" w:rsidP="005760BC">
      <w:pPr>
        <w:widowControl w:val="0"/>
        <w:autoSpaceDE w:val="0"/>
        <w:autoSpaceDN w:val="0"/>
        <w:adjustRightInd w:val="0"/>
        <w:spacing w:after="0" w:line="240" w:lineRule="auto"/>
        <w:ind w:firstLine="709"/>
        <w:jc w:val="both"/>
        <w:rPr>
          <w:rFonts w:ascii="Arial" w:hAnsi="Arial" w:cs="Arial"/>
          <w:sz w:val="24"/>
          <w:szCs w:val="24"/>
        </w:rPr>
      </w:pPr>
    </w:p>
    <w:p w:rsidR="00E558BA" w:rsidRPr="00030952" w:rsidRDefault="00E558BA" w:rsidP="005760BC">
      <w:pPr>
        <w:widowControl w:val="0"/>
        <w:autoSpaceDE w:val="0"/>
        <w:autoSpaceDN w:val="0"/>
        <w:adjustRightInd w:val="0"/>
        <w:spacing w:after="0" w:line="240" w:lineRule="auto"/>
        <w:ind w:firstLine="709"/>
        <w:jc w:val="both"/>
        <w:rPr>
          <w:rFonts w:ascii="Arial" w:hAnsi="Arial" w:cs="Arial"/>
          <w:sz w:val="24"/>
          <w:szCs w:val="24"/>
        </w:rPr>
      </w:pPr>
    </w:p>
    <w:p w:rsidR="00E558BA" w:rsidRPr="00030952" w:rsidRDefault="00E558BA" w:rsidP="005760BC">
      <w:pPr>
        <w:widowControl w:val="0"/>
        <w:autoSpaceDE w:val="0"/>
        <w:autoSpaceDN w:val="0"/>
        <w:adjustRightInd w:val="0"/>
        <w:spacing w:after="0" w:line="240" w:lineRule="auto"/>
        <w:ind w:firstLine="709"/>
        <w:jc w:val="both"/>
        <w:rPr>
          <w:rFonts w:ascii="Arial" w:hAnsi="Arial" w:cs="Arial"/>
          <w:sz w:val="24"/>
          <w:szCs w:val="24"/>
        </w:rPr>
      </w:pPr>
    </w:p>
    <w:p w:rsidR="00E558BA" w:rsidRPr="00030952" w:rsidRDefault="00E558BA" w:rsidP="005760BC">
      <w:pPr>
        <w:widowControl w:val="0"/>
        <w:autoSpaceDE w:val="0"/>
        <w:autoSpaceDN w:val="0"/>
        <w:adjustRightInd w:val="0"/>
        <w:spacing w:after="0" w:line="240" w:lineRule="auto"/>
        <w:ind w:firstLine="709"/>
        <w:jc w:val="both"/>
        <w:rPr>
          <w:rFonts w:ascii="Arial" w:hAnsi="Arial" w:cs="Arial"/>
          <w:sz w:val="24"/>
          <w:szCs w:val="24"/>
        </w:rPr>
      </w:pPr>
    </w:p>
    <w:p w:rsidR="00E558BA" w:rsidRPr="00030952" w:rsidRDefault="00E558BA" w:rsidP="005760BC">
      <w:pPr>
        <w:widowControl w:val="0"/>
        <w:autoSpaceDE w:val="0"/>
        <w:autoSpaceDN w:val="0"/>
        <w:adjustRightInd w:val="0"/>
        <w:spacing w:after="0" w:line="240" w:lineRule="auto"/>
        <w:ind w:firstLine="709"/>
        <w:jc w:val="both"/>
        <w:rPr>
          <w:rFonts w:ascii="Arial" w:hAnsi="Arial" w:cs="Arial"/>
          <w:sz w:val="24"/>
          <w:szCs w:val="24"/>
        </w:rPr>
      </w:pPr>
    </w:p>
    <w:p w:rsidR="00E558BA" w:rsidRPr="00030952" w:rsidRDefault="00E558BA" w:rsidP="005760BC">
      <w:pPr>
        <w:widowControl w:val="0"/>
        <w:autoSpaceDE w:val="0"/>
        <w:autoSpaceDN w:val="0"/>
        <w:adjustRightInd w:val="0"/>
        <w:spacing w:after="0" w:line="240" w:lineRule="auto"/>
        <w:ind w:firstLine="709"/>
        <w:jc w:val="both"/>
        <w:rPr>
          <w:rFonts w:ascii="Arial" w:hAnsi="Arial" w:cs="Arial"/>
          <w:sz w:val="24"/>
          <w:szCs w:val="24"/>
        </w:rPr>
      </w:pPr>
    </w:p>
    <w:p w:rsidR="00E558BA" w:rsidRPr="00030952" w:rsidRDefault="00E558BA" w:rsidP="005760BC">
      <w:pPr>
        <w:widowControl w:val="0"/>
        <w:autoSpaceDE w:val="0"/>
        <w:autoSpaceDN w:val="0"/>
        <w:adjustRightInd w:val="0"/>
        <w:spacing w:after="0" w:line="240" w:lineRule="auto"/>
        <w:ind w:firstLine="709"/>
        <w:jc w:val="both"/>
        <w:rPr>
          <w:rFonts w:ascii="Arial" w:hAnsi="Arial" w:cs="Arial"/>
          <w:sz w:val="24"/>
          <w:szCs w:val="24"/>
        </w:rPr>
      </w:pPr>
    </w:p>
    <w:p w:rsidR="00E558BA" w:rsidRPr="00030952" w:rsidRDefault="00E558BA" w:rsidP="005760BC">
      <w:pPr>
        <w:widowControl w:val="0"/>
        <w:autoSpaceDE w:val="0"/>
        <w:autoSpaceDN w:val="0"/>
        <w:adjustRightInd w:val="0"/>
        <w:spacing w:after="0" w:line="240" w:lineRule="auto"/>
        <w:ind w:firstLine="709"/>
        <w:jc w:val="both"/>
        <w:rPr>
          <w:rFonts w:ascii="Arial" w:hAnsi="Arial" w:cs="Arial"/>
          <w:sz w:val="24"/>
          <w:szCs w:val="24"/>
        </w:rPr>
      </w:pPr>
    </w:p>
    <w:p w:rsidR="00E558BA" w:rsidRPr="00030952" w:rsidRDefault="00E558BA" w:rsidP="005760BC">
      <w:pPr>
        <w:widowControl w:val="0"/>
        <w:autoSpaceDE w:val="0"/>
        <w:autoSpaceDN w:val="0"/>
        <w:adjustRightInd w:val="0"/>
        <w:spacing w:after="0" w:line="240" w:lineRule="auto"/>
        <w:ind w:firstLine="709"/>
        <w:jc w:val="both"/>
        <w:rPr>
          <w:rFonts w:ascii="Arial" w:hAnsi="Arial" w:cs="Arial"/>
          <w:sz w:val="24"/>
          <w:szCs w:val="24"/>
        </w:rPr>
      </w:pPr>
    </w:p>
    <w:p w:rsidR="00E558BA" w:rsidRPr="00030952" w:rsidRDefault="00E558BA" w:rsidP="005760BC">
      <w:pPr>
        <w:widowControl w:val="0"/>
        <w:autoSpaceDE w:val="0"/>
        <w:autoSpaceDN w:val="0"/>
        <w:adjustRightInd w:val="0"/>
        <w:spacing w:after="0" w:line="240" w:lineRule="auto"/>
        <w:ind w:firstLine="709"/>
        <w:jc w:val="both"/>
        <w:rPr>
          <w:rFonts w:ascii="Arial" w:hAnsi="Arial" w:cs="Arial"/>
          <w:sz w:val="24"/>
          <w:szCs w:val="24"/>
        </w:rPr>
      </w:pPr>
    </w:p>
    <w:p w:rsidR="00E558BA" w:rsidRPr="00030952" w:rsidRDefault="00E558BA" w:rsidP="005760BC">
      <w:pPr>
        <w:widowControl w:val="0"/>
        <w:autoSpaceDE w:val="0"/>
        <w:autoSpaceDN w:val="0"/>
        <w:adjustRightInd w:val="0"/>
        <w:spacing w:after="0" w:line="240" w:lineRule="auto"/>
        <w:ind w:firstLine="709"/>
        <w:jc w:val="both"/>
        <w:rPr>
          <w:rFonts w:ascii="Arial" w:hAnsi="Arial" w:cs="Arial"/>
          <w:sz w:val="24"/>
          <w:szCs w:val="24"/>
        </w:rPr>
      </w:pPr>
    </w:p>
    <w:p w:rsidR="00E558BA" w:rsidRPr="00030952" w:rsidRDefault="00E558BA" w:rsidP="005760BC">
      <w:pPr>
        <w:widowControl w:val="0"/>
        <w:autoSpaceDE w:val="0"/>
        <w:autoSpaceDN w:val="0"/>
        <w:adjustRightInd w:val="0"/>
        <w:spacing w:after="0" w:line="240" w:lineRule="auto"/>
        <w:ind w:firstLine="709"/>
        <w:jc w:val="both"/>
        <w:rPr>
          <w:rFonts w:ascii="Arial" w:hAnsi="Arial" w:cs="Arial"/>
          <w:sz w:val="24"/>
          <w:szCs w:val="24"/>
        </w:rPr>
      </w:pPr>
    </w:p>
    <w:p w:rsidR="00E558BA" w:rsidRPr="00030952" w:rsidRDefault="00E558BA" w:rsidP="005760BC">
      <w:pPr>
        <w:widowControl w:val="0"/>
        <w:autoSpaceDE w:val="0"/>
        <w:autoSpaceDN w:val="0"/>
        <w:adjustRightInd w:val="0"/>
        <w:spacing w:after="0" w:line="240" w:lineRule="auto"/>
        <w:ind w:firstLine="709"/>
        <w:jc w:val="both"/>
        <w:rPr>
          <w:rFonts w:ascii="Arial" w:hAnsi="Arial" w:cs="Arial"/>
          <w:sz w:val="24"/>
          <w:szCs w:val="24"/>
        </w:rPr>
      </w:pPr>
    </w:p>
    <w:p w:rsidR="00E558BA" w:rsidRPr="00030952" w:rsidRDefault="00E558BA" w:rsidP="005760BC">
      <w:pPr>
        <w:widowControl w:val="0"/>
        <w:autoSpaceDE w:val="0"/>
        <w:autoSpaceDN w:val="0"/>
        <w:adjustRightInd w:val="0"/>
        <w:spacing w:after="0" w:line="240" w:lineRule="auto"/>
        <w:ind w:firstLine="709"/>
        <w:jc w:val="both"/>
        <w:rPr>
          <w:rFonts w:ascii="Arial" w:hAnsi="Arial" w:cs="Arial"/>
          <w:sz w:val="24"/>
          <w:szCs w:val="24"/>
        </w:rPr>
      </w:pPr>
    </w:p>
    <w:p w:rsidR="00907601" w:rsidRPr="00030952" w:rsidRDefault="00907601" w:rsidP="005760BC">
      <w:pPr>
        <w:widowControl w:val="0"/>
        <w:autoSpaceDE w:val="0"/>
        <w:autoSpaceDN w:val="0"/>
        <w:adjustRightInd w:val="0"/>
        <w:spacing w:after="0" w:line="240" w:lineRule="auto"/>
        <w:ind w:firstLine="709"/>
        <w:jc w:val="both"/>
        <w:rPr>
          <w:rFonts w:ascii="Arial" w:hAnsi="Arial" w:cs="Arial"/>
          <w:sz w:val="24"/>
          <w:szCs w:val="24"/>
        </w:rPr>
      </w:pPr>
    </w:p>
    <w:p w:rsidR="00907601" w:rsidRPr="00030952" w:rsidRDefault="00907601" w:rsidP="005760BC">
      <w:pPr>
        <w:widowControl w:val="0"/>
        <w:autoSpaceDE w:val="0"/>
        <w:autoSpaceDN w:val="0"/>
        <w:adjustRightInd w:val="0"/>
        <w:spacing w:after="0" w:line="240" w:lineRule="auto"/>
        <w:ind w:firstLine="709"/>
        <w:jc w:val="both"/>
        <w:rPr>
          <w:rFonts w:ascii="Arial" w:hAnsi="Arial" w:cs="Arial"/>
          <w:sz w:val="24"/>
          <w:szCs w:val="24"/>
        </w:rPr>
      </w:pPr>
    </w:p>
    <w:p w:rsidR="00907601" w:rsidRPr="00030952" w:rsidRDefault="00907601" w:rsidP="005760BC">
      <w:pPr>
        <w:widowControl w:val="0"/>
        <w:autoSpaceDE w:val="0"/>
        <w:autoSpaceDN w:val="0"/>
        <w:adjustRightInd w:val="0"/>
        <w:spacing w:after="0" w:line="240" w:lineRule="auto"/>
        <w:ind w:firstLine="709"/>
        <w:jc w:val="both"/>
        <w:rPr>
          <w:rFonts w:ascii="Arial" w:hAnsi="Arial" w:cs="Arial"/>
          <w:sz w:val="24"/>
          <w:szCs w:val="24"/>
        </w:rPr>
      </w:pPr>
    </w:p>
    <w:p w:rsidR="00907601" w:rsidRPr="00030952" w:rsidRDefault="00907601" w:rsidP="005760BC">
      <w:pPr>
        <w:widowControl w:val="0"/>
        <w:autoSpaceDE w:val="0"/>
        <w:autoSpaceDN w:val="0"/>
        <w:adjustRightInd w:val="0"/>
        <w:spacing w:after="0" w:line="240" w:lineRule="auto"/>
        <w:ind w:firstLine="709"/>
        <w:jc w:val="both"/>
        <w:rPr>
          <w:rFonts w:ascii="Arial" w:hAnsi="Arial" w:cs="Arial"/>
          <w:sz w:val="24"/>
          <w:szCs w:val="24"/>
        </w:rPr>
      </w:pPr>
    </w:p>
    <w:p w:rsidR="00907601" w:rsidRPr="00030952" w:rsidRDefault="00907601" w:rsidP="005760BC">
      <w:pPr>
        <w:widowControl w:val="0"/>
        <w:autoSpaceDE w:val="0"/>
        <w:autoSpaceDN w:val="0"/>
        <w:adjustRightInd w:val="0"/>
        <w:spacing w:after="0" w:line="240" w:lineRule="auto"/>
        <w:ind w:firstLine="709"/>
        <w:jc w:val="both"/>
        <w:rPr>
          <w:rFonts w:ascii="Arial" w:hAnsi="Arial" w:cs="Arial"/>
          <w:sz w:val="24"/>
          <w:szCs w:val="24"/>
        </w:rPr>
      </w:pPr>
    </w:p>
    <w:p w:rsidR="00907601" w:rsidRPr="00030952" w:rsidRDefault="00907601" w:rsidP="005760BC">
      <w:pPr>
        <w:widowControl w:val="0"/>
        <w:autoSpaceDE w:val="0"/>
        <w:autoSpaceDN w:val="0"/>
        <w:adjustRightInd w:val="0"/>
        <w:spacing w:after="0" w:line="240" w:lineRule="auto"/>
        <w:ind w:firstLine="709"/>
        <w:jc w:val="both"/>
        <w:rPr>
          <w:rFonts w:ascii="Arial" w:hAnsi="Arial" w:cs="Arial"/>
          <w:sz w:val="24"/>
          <w:szCs w:val="24"/>
        </w:rPr>
      </w:pPr>
    </w:p>
    <w:p w:rsidR="00285435" w:rsidRPr="00030952" w:rsidRDefault="00964760" w:rsidP="00F25697">
      <w:pPr>
        <w:widowControl w:val="0"/>
        <w:autoSpaceDE w:val="0"/>
        <w:autoSpaceDN w:val="0"/>
        <w:adjustRightInd w:val="0"/>
        <w:spacing w:after="0" w:line="240" w:lineRule="auto"/>
        <w:ind w:firstLine="709"/>
        <w:jc w:val="both"/>
        <w:rPr>
          <w:rFonts w:ascii="Arial" w:hAnsi="Arial" w:cs="Arial"/>
          <w:bCs/>
          <w:sz w:val="24"/>
          <w:szCs w:val="24"/>
        </w:rPr>
      </w:pPr>
      <w:r w:rsidRPr="00030952">
        <w:rPr>
          <w:rFonts w:ascii="Arial" w:hAnsi="Arial" w:cs="Arial"/>
          <w:bCs/>
          <w:sz w:val="24"/>
          <w:szCs w:val="24"/>
        </w:rPr>
        <w:t xml:space="preserve"> </w:t>
      </w:r>
      <w:r w:rsidR="00FA7C93" w:rsidRPr="00030952">
        <w:rPr>
          <w:rFonts w:ascii="Arial" w:hAnsi="Arial" w:cs="Arial"/>
          <w:bCs/>
          <w:sz w:val="24"/>
          <w:szCs w:val="24"/>
        </w:rPr>
        <w:t xml:space="preserve">                                               </w:t>
      </w:r>
    </w:p>
    <w:p w:rsidR="00285435" w:rsidRPr="00030952" w:rsidRDefault="00285435">
      <w:pPr>
        <w:rPr>
          <w:rFonts w:ascii="Arial" w:hAnsi="Arial" w:cs="Arial"/>
          <w:bCs/>
          <w:sz w:val="24"/>
          <w:szCs w:val="24"/>
        </w:rPr>
      </w:pPr>
      <w:r w:rsidRPr="00030952">
        <w:rPr>
          <w:rFonts w:ascii="Arial" w:hAnsi="Arial" w:cs="Arial"/>
          <w:bCs/>
          <w:sz w:val="24"/>
          <w:szCs w:val="24"/>
        </w:rPr>
        <w:br w:type="page"/>
      </w:r>
    </w:p>
    <w:p w:rsidR="00285435" w:rsidRPr="00030952" w:rsidRDefault="00285435" w:rsidP="00285435">
      <w:pPr>
        <w:pStyle w:val="ConsPlusNormal"/>
        <w:outlineLvl w:val="0"/>
        <w:rPr>
          <w:rFonts w:ascii="Arial" w:hAnsi="Arial" w:cs="Arial"/>
          <w:sz w:val="24"/>
          <w:szCs w:val="24"/>
        </w:rPr>
      </w:pPr>
      <w:r w:rsidRPr="00030952">
        <w:rPr>
          <w:rFonts w:ascii="Arial" w:hAnsi="Arial" w:cs="Arial"/>
          <w:sz w:val="24"/>
          <w:szCs w:val="24"/>
        </w:rPr>
        <w:lastRenderedPageBreak/>
        <w:t xml:space="preserve">                                                             Приложение № 1</w:t>
      </w:r>
    </w:p>
    <w:p w:rsidR="00285435" w:rsidRPr="00030952" w:rsidRDefault="00285435" w:rsidP="00285435">
      <w:pPr>
        <w:pStyle w:val="ConsPlusNormal"/>
        <w:rPr>
          <w:rFonts w:ascii="Arial" w:hAnsi="Arial" w:cs="Arial"/>
          <w:sz w:val="24"/>
          <w:szCs w:val="24"/>
        </w:rPr>
      </w:pPr>
      <w:r w:rsidRPr="00030952">
        <w:rPr>
          <w:rFonts w:ascii="Arial" w:hAnsi="Arial" w:cs="Arial"/>
          <w:sz w:val="24"/>
          <w:szCs w:val="24"/>
        </w:rPr>
        <w:t xml:space="preserve">                                                             к Постановлению</w:t>
      </w:r>
    </w:p>
    <w:p w:rsidR="00285435" w:rsidRPr="00030952" w:rsidRDefault="00285435" w:rsidP="00285435">
      <w:pPr>
        <w:pStyle w:val="ConsPlusNormal"/>
        <w:rPr>
          <w:rFonts w:ascii="Arial" w:hAnsi="Arial" w:cs="Arial"/>
          <w:sz w:val="24"/>
          <w:szCs w:val="24"/>
        </w:rPr>
      </w:pPr>
      <w:r w:rsidRPr="00030952">
        <w:rPr>
          <w:rFonts w:ascii="Arial" w:hAnsi="Arial" w:cs="Arial"/>
          <w:sz w:val="24"/>
          <w:szCs w:val="24"/>
        </w:rPr>
        <w:t xml:space="preserve">                                                             </w:t>
      </w:r>
      <w:proofErr w:type="gramStart"/>
      <w:r w:rsidRPr="00030952">
        <w:rPr>
          <w:rFonts w:ascii="Arial" w:hAnsi="Arial" w:cs="Arial"/>
          <w:sz w:val="24"/>
          <w:szCs w:val="24"/>
        </w:rPr>
        <w:t>Администрации</w:t>
      </w:r>
      <w:proofErr w:type="gramEnd"/>
      <w:r w:rsidRPr="00030952">
        <w:rPr>
          <w:rFonts w:ascii="Arial" w:hAnsi="Arial" w:cs="Arial"/>
          <w:sz w:val="24"/>
          <w:szCs w:val="24"/>
        </w:rPr>
        <w:t xml:space="preserve"> ЗАТО г. Железногорск</w:t>
      </w:r>
    </w:p>
    <w:p w:rsidR="00285435" w:rsidRPr="00030952" w:rsidRDefault="00285435" w:rsidP="00285435">
      <w:pPr>
        <w:pStyle w:val="ConsPlusNormal"/>
        <w:rPr>
          <w:rFonts w:ascii="Arial" w:hAnsi="Arial" w:cs="Arial"/>
          <w:sz w:val="24"/>
          <w:szCs w:val="24"/>
        </w:rPr>
      </w:pPr>
      <w:r w:rsidRPr="00030952">
        <w:rPr>
          <w:rFonts w:ascii="Arial" w:hAnsi="Arial" w:cs="Arial"/>
          <w:sz w:val="24"/>
          <w:szCs w:val="24"/>
        </w:rPr>
        <w:t xml:space="preserve">                                                             от 30.05.</w:t>
      </w:r>
      <w:smartTag w:uri="urn:schemas-microsoft-com:office:smarttags" w:element="metricconverter">
        <w:smartTagPr>
          <w:attr w:name="ProductID" w:val="2017 г"/>
        </w:smartTagPr>
        <w:r w:rsidRPr="00030952">
          <w:rPr>
            <w:rFonts w:ascii="Arial" w:hAnsi="Arial" w:cs="Arial"/>
            <w:sz w:val="24"/>
            <w:szCs w:val="24"/>
          </w:rPr>
          <w:t>2017 г</w:t>
        </w:r>
      </w:smartTag>
      <w:r w:rsidRPr="00030952">
        <w:rPr>
          <w:rFonts w:ascii="Arial" w:hAnsi="Arial" w:cs="Arial"/>
          <w:sz w:val="24"/>
          <w:szCs w:val="24"/>
        </w:rPr>
        <w:t>. № 912</w:t>
      </w:r>
    </w:p>
    <w:p w:rsidR="00285435" w:rsidRPr="00030952" w:rsidRDefault="00285435" w:rsidP="00285435">
      <w:pPr>
        <w:pStyle w:val="ConsPlusNormal"/>
        <w:jc w:val="center"/>
        <w:rPr>
          <w:rFonts w:ascii="Arial" w:hAnsi="Arial" w:cs="Arial"/>
          <w:sz w:val="24"/>
          <w:szCs w:val="24"/>
        </w:rPr>
      </w:pPr>
    </w:p>
    <w:p w:rsidR="00285435" w:rsidRPr="00030952" w:rsidRDefault="00285435" w:rsidP="00285435">
      <w:pPr>
        <w:pStyle w:val="ConsPlusTitle"/>
        <w:jc w:val="center"/>
        <w:rPr>
          <w:b w:val="0"/>
          <w:sz w:val="24"/>
          <w:szCs w:val="24"/>
        </w:rPr>
      </w:pPr>
      <w:bookmarkStart w:id="1" w:name="P41"/>
      <w:bookmarkEnd w:id="1"/>
      <w:r w:rsidRPr="00030952">
        <w:rPr>
          <w:b w:val="0"/>
          <w:sz w:val="24"/>
          <w:szCs w:val="24"/>
        </w:rPr>
        <w:t xml:space="preserve">Порядок предоставления в 2017 году субсидии на </w:t>
      </w:r>
      <w:bookmarkStart w:id="2" w:name="P54"/>
      <w:bookmarkEnd w:id="2"/>
      <w:r w:rsidRPr="00030952">
        <w:rPr>
          <w:b w:val="0"/>
          <w:sz w:val="24"/>
          <w:szCs w:val="24"/>
        </w:rPr>
        <w:t>организацию регулярных пассажирских перевозок автомобильным транспортом по муниципальным маршрутам по результатам открытого конкурса</w:t>
      </w:r>
    </w:p>
    <w:p w:rsidR="00285435" w:rsidRPr="00030952" w:rsidRDefault="00285435" w:rsidP="00285435">
      <w:pPr>
        <w:pStyle w:val="ConsPlusTitle"/>
        <w:jc w:val="center"/>
        <w:rPr>
          <w:sz w:val="24"/>
          <w:szCs w:val="24"/>
        </w:rPr>
      </w:pPr>
    </w:p>
    <w:p w:rsidR="00285435" w:rsidRPr="00030952" w:rsidRDefault="00285435" w:rsidP="00285435">
      <w:pPr>
        <w:pStyle w:val="ConsTitle"/>
        <w:numPr>
          <w:ilvl w:val="0"/>
          <w:numId w:val="2"/>
        </w:numPr>
        <w:tabs>
          <w:tab w:val="left" w:pos="993"/>
        </w:tabs>
        <w:ind w:left="0" w:firstLine="709"/>
        <w:jc w:val="both"/>
        <w:rPr>
          <w:rFonts w:cs="Arial"/>
          <w:b w:val="0"/>
          <w:sz w:val="24"/>
          <w:szCs w:val="24"/>
        </w:rPr>
      </w:pPr>
      <w:proofErr w:type="gramStart"/>
      <w:r w:rsidRPr="00030952">
        <w:rPr>
          <w:rFonts w:cs="Arial"/>
          <w:b w:val="0"/>
          <w:spacing w:val="1"/>
          <w:sz w:val="24"/>
          <w:szCs w:val="24"/>
          <w:shd w:val="clear" w:color="auto" w:fill="FFFFFF"/>
        </w:rPr>
        <w:t xml:space="preserve">Порядок предоставления в 2017 году субсидии </w:t>
      </w:r>
      <w:r w:rsidRPr="00030952">
        <w:rPr>
          <w:rFonts w:cs="Arial"/>
          <w:b w:val="0"/>
          <w:sz w:val="24"/>
          <w:szCs w:val="24"/>
        </w:rPr>
        <w:t>на организацию регулярных пассажирских перевозок автомобильным транспортом по муниципальным маршрутам по результатам открытого конкурса (далее – Порядок)</w:t>
      </w:r>
      <w:r w:rsidRPr="00030952">
        <w:rPr>
          <w:rFonts w:cs="Arial"/>
          <w:b w:val="0"/>
          <w:spacing w:val="1"/>
          <w:sz w:val="24"/>
          <w:szCs w:val="24"/>
          <w:shd w:val="clear" w:color="auto" w:fill="FFFFFF"/>
        </w:rPr>
        <w:t>, разработан в соответствии со статьей 78</w:t>
      </w:r>
      <w:r w:rsidRPr="00030952">
        <w:rPr>
          <w:rStyle w:val="apple-converted-space"/>
          <w:rFonts w:ascii="Arial" w:hAnsi="Arial" w:cs="Arial"/>
          <w:b w:val="0"/>
          <w:spacing w:val="1"/>
          <w:sz w:val="24"/>
          <w:szCs w:val="24"/>
          <w:shd w:val="clear" w:color="auto" w:fill="FFFFFF"/>
        </w:rPr>
        <w:t> </w:t>
      </w:r>
      <w:r w:rsidRPr="00030952">
        <w:rPr>
          <w:rFonts w:cs="Arial"/>
          <w:b w:val="0"/>
          <w:spacing w:val="1"/>
          <w:sz w:val="24"/>
          <w:szCs w:val="24"/>
          <w:shd w:val="clear" w:color="auto" w:fill="FFFFFF"/>
        </w:rPr>
        <w:t>Бюджетного кодекса Российской Федерации,</w:t>
      </w:r>
      <w:r w:rsidRPr="00030952">
        <w:rPr>
          <w:rStyle w:val="apple-converted-space"/>
          <w:rFonts w:ascii="Arial" w:hAnsi="Arial" w:cs="Arial"/>
          <w:b w:val="0"/>
          <w:spacing w:val="1"/>
          <w:sz w:val="24"/>
          <w:szCs w:val="24"/>
          <w:shd w:val="clear" w:color="auto" w:fill="FFFFFF"/>
        </w:rPr>
        <w:t> </w:t>
      </w:r>
      <w:r w:rsidRPr="00030952">
        <w:rPr>
          <w:rFonts w:cs="Arial"/>
          <w:b w:val="0"/>
          <w:spacing w:val="1"/>
          <w:sz w:val="24"/>
          <w:szCs w:val="24"/>
          <w:shd w:val="clear" w:color="auto" w:fill="FFFFFF"/>
        </w:rPr>
        <w:t>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w:t>
      </w:r>
      <w:proofErr w:type="gramEnd"/>
      <w:r w:rsidRPr="00030952">
        <w:rPr>
          <w:rFonts w:cs="Arial"/>
          <w:b w:val="0"/>
          <w:spacing w:val="1"/>
          <w:sz w:val="24"/>
          <w:szCs w:val="24"/>
          <w:shd w:val="clear" w:color="auto" w:fill="FFFFFF"/>
        </w:rPr>
        <w:t>), индивидуальным предпринимателям, а также физическим лицам - производителям товаров, работ, услуг»</w:t>
      </w:r>
      <w:r w:rsidRPr="00030952">
        <w:rPr>
          <w:rFonts w:cs="Arial"/>
          <w:b w:val="0"/>
          <w:sz w:val="24"/>
          <w:szCs w:val="24"/>
        </w:rPr>
        <w:t xml:space="preserve">, постановлением </w:t>
      </w:r>
      <w:proofErr w:type="gramStart"/>
      <w:r w:rsidRPr="00030952">
        <w:rPr>
          <w:rFonts w:cs="Arial"/>
          <w:b w:val="0"/>
          <w:sz w:val="24"/>
          <w:szCs w:val="24"/>
        </w:rPr>
        <w:t>Администрации</w:t>
      </w:r>
      <w:proofErr w:type="gramEnd"/>
      <w:r w:rsidRPr="00030952">
        <w:rPr>
          <w:rFonts w:cs="Arial"/>
          <w:b w:val="0"/>
          <w:sz w:val="24"/>
          <w:szCs w:val="24"/>
        </w:rPr>
        <w:t xml:space="preserve"> ЗАТО г. Железногорск от 06.11.2013 № 1758 «Об утверждении муниципальной программы «Развитие транспортной системы, содержание и благоустройство территории ЗАТО Железногорск».</w:t>
      </w:r>
    </w:p>
    <w:p w:rsidR="00285435" w:rsidRPr="00030952" w:rsidRDefault="00285435" w:rsidP="00285435">
      <w:pPr>
        <w:pStyle w:val="ConsPlusTitle"/>
        <w:numPr>
          <w:ilvl w:val="0"/>
          <w:numId w:val="2"/>
        </w:numPr>
        <w:tabs>
          <w:tab w:val="left" w:pos="993"/>
        </w:tabs>
        <w:adjustRightInd/>
        <w:ind w:left="0" w:firstLine="709"/>
        <w:jc w:val="both"/>
        <w:rPr>
          <w:b w:val="0"/>
          <w:sz w:val="24"/>
          <w:szCs w:val="24"/>
        </w:rPr>
      </w:pPr>
      <w:r w:rsidRPr="00030952">
        <w:rPr>
          <w:b w:val="0"/>
          <w:color w:val="2D2D2D"/>
          <w:spacing w:val="1"/>
          <w:sz w:val="24"/>
          <w:szCs w:val="24"/>
          <w:shd w:val="clear" w:color="auto" w:fill="FFFFFF"/>
        </w:rPr>
        <w:t xml:space="preserve">Субсидия, предусмотренная Порядком, предоставляется муниципальному предприятию «Пассажирское автотранспортное предприятие» (далее – получатель субсидии) в целях возмещения недополученных доходов при </w:t>
      </w:r>
      <w:r w:rsidRPr="00030952">
        <w:rPr>
          <w:b w:val="0"/>
          <w:sz w:val="24"/>
          <w:szCs w:val="24"/>
        </w:rPr>
        <w:t>организации регулярных пассажирских перевозок автомобильным транспортом по муниципальным маршрутам, по результатам открытого конкурса, в соответствии с договором от 18.12.2012 №211 «Об организации регулярных пассажирских перевозок автомобильным транспортом по муниципальным маршрутам».</w:t>
      </w:r>
    </w:p>
    <w:p w:rsidR="00285435" w:rsidRPr="00030952" w:rsidRDefault="00285435" w:rsidP="00285435">
      <w:pPr>
        <w:pStyle w:val="ConsPlusNormal"/>
        <w:ind w:firstLine="709"/>
        <w:jc w:val="both"/>
        <w:rPr>
          <w:rFonts w:ascii="Arial" w:hAnsi="Arial" w:cs="Arial"/>
          <w:sz w:val="24"/>
          <w:szCs w:val="24"/>
        </w:rPr>
      </w:pPr>
      <w:r w:rsidRPr="00030952">
        <w:rPr>
          <w:rFonts w:ascii="Arial" w:hAnsi="Arial" w:cs="Arial"/>
          <w:color w:val="2D2D2D"/>
          <w:spacing w:val="2"/>
          <w:sz w:val="24"/>
          <w:szCs w:val="24"/>
          <w:shd w:val="clear" w:color="auto" w:fill="FFFFFF"/>
        </w:rPr>
        <w:t xml:space="preserve">3. Главным распорядителем средств </w:t>
      </w:r>
      <w:proofErr w:type="gramStart"/>
      <w:r w:rsidRPr="00030952">
        <w:rPr>
          <w:rFonts w:ascii="Arial" w:hAnsi="Arial" w:cs="Arial"/>
          <w:color w:val="2D2D2D"/>
          <w:spacing w:val="2"/>
          <w:sz w:val="24"/>
          <w:szCs w:val="24"/>
          <w:shd w:val="clear" w:color="auto" w:fill="FFFFFF"/>
        </w:rPr>
        <w:t>бюджета</w:t>
      </w:r>
      <w:proofErr w:type="gramEnd"/>
      <w:r w:rsidRPr="00030952">
        <w:rPr>
          <w:rFonts w:ascii="Arial" w:hAnsi="Arial" w:cs="Arial"/>
          <w:color w:val="2D2D2D"/>
          <w:spacing w:val="2"/>
          <w:sz w:val="24"/>
          <w:szCs w:val="24"/>
          <w:shd w:val="clear" w:color="auto" w:fill="FFFFFF"/>
        </w:rPr>
        <w:t xml:space="preserve"> ЗАТО Железногорск и получателем бюджетных средств, осуществляющим предоставление субсидии в пределах бюджетных ассигнований, предусмотренных в бюджете ЗАТО Железногорск на соответствующий финансовый год и плановый период, и лимитов бюджетных обязательств, утвержденных в установленном порядке на предоставление субсидии, является</w:t>
      </w:r>
      <w:r w:rsidRPr="00030952">
        <w:rPr>
          <w:rFonts w:ascii="Arial" w:hAnsi="Arial" w:cs="Arial"/>
          <w:sz w:val="24"/>
          <w:szCs w:val="24"/>
        </w:rPr>
        <w:t xml:space="preserve"> Администрация ЗАТО г. Железногорск.</w:t>
      </w:r>
    </w:p>
    <w:p w:rsidR="00285435" w:rsidRPr="00030952" w:rsidRDefault="00285435" w:rsidP="00285435">
      <w:pPr>
        <w:pStyle w:val="ConsPlusNormal"/>
        <w:ind w:firstLine="709"/>
        <w:jc w:val="both"/>
        <w:rPr>
          <w:rFonts w:ascii="Arial" w:eastAsia="Calibri" w:hAnsi="Arial" w:cs="Arial"/>
          <w:color w:val="2D2D2D"/>
          <w:spacing w:val="2"/>
          <w:sz w:val="24"/>
          <w:szCs w:val="24"/>
          <w:shd w:val="clear" w:color="auto" w:fill="FFFFFF"/>
          <w:lang w:eastAsia="en-US"/>
        </w:rPr>
      </w:pPr>
      <w:r w:rsidRPr="00030952">
        <w:rPr>
          <w:rFonts w:ascii="Arial" w:eastAsia="Calibri" w:hAnsi="Arial" w:cs="Arial"/>
          <w:color w:val="2D2D2D"/>
          <w:spacing w:val="2"/>
          <w:sz w:val="24"/>
          <w:szCs w:val="24"/>
          <w:lang w:eastAsia="en-US"/>
        </w:rPr>
        <w:t>4. </w:t>
      </w:r>
      <w:r w:rsidRPr="00030952">
        <w:rPr>
          <w:rFonts w:ascii="Arial" w:eastAsia="Calibri" w:hAnsi="Arial" w:cs="Arial"/>
          <w:color w:val="2D2D2D"/>
          <w:spacing w:val="2"/>
          <w:sz w:val="24"/>
          <w:szCs w:val="24"/>
          <w:shd w:val="clear" w:color="auto" w:fill="FFFFFF"/>
          <w:lang w:eastAsia="en-US"/>
        </w:rPr>
        <w:t>Субсидия предоставляется получателю субсидии при соблюдении им следующих условий:</w:t>
      </w:r>
    </w:p>
    <w:p w:rsidR="00285435" w:rsidRPr="00030952" w:rsidRDefault="00285435" w:rsidP="00285435">
      <w:pPr>
        <w:pStyle w:val="ConsPlusNormal"/>
        <w:ind w:firstLine="709"/>
        <w:jc w:val="both"/>
        <w:rPr>
          <w:rFonts w:ascii="Arial" w:eastAsia="Calibri" w:hAnsi="Arial" w:cs="Arial"/>
          <w:color w:val="2D2D2D"/>
          <w:spacing w:val="2"/>
          <w:sz w:val="24"/>
          <w:szCs w:val="24"/>
          <w:shd w:val="clear" w:color="auto" w:fill="FFFFFF"/>
          <w:lang w:eastAsia="en-US"/>
        </w:rPr>
      </w:pPr>
      <w:r w:rsidRPr="00030952">
        <w:rPr>
          <w:rFonts w:ascii="Arial" w:eastAsia="Calibri" w:hAnsi="Arial" w:cs="Arial"/>
          <w:color w:val="2D2D2D"/>
          <w:spacing w:val="2"/>
          <w:sz w:val="24"/>
          <w:szCs w:val="24"/>
          <w:shd w:val="clear" w:color="auto" w:fill="FFFFFF"/>
          <w:lang w:eastAsia="en-US"/>
        </w:rPr>
        <w:t>- осуществление затрат на цели, указанные в пункте 2 настоящего Порядка;</w:t>
      </w:r>
    </w:p>
    <w:p w:rsidR="00285435" w:rsidRPr="00030952" w:rsidRDefault="00285435" w:rsidP="00285435">
      <w:pPr>
        <w:pStyle w:val="ConsPlusTitle"/>
        <w:ind w:firstLine="709"/>
        <w:jc w:val="both"/>
        <w:rPr>
          <w:b w:val="0"/>
          <w:sz w:val="24"/>
          <w:szCs w:val="24"/>
        </w:rPr>
      </w:pPr>
      <w:r w:rsidRPr="00030952">
        <w:rPr>
          <w:rFonts w:eastAsia="Calibri"/>
          <w:color w:val="2D2D2D"/>
          <w:spacing w:val="2"/>
          <w:sz w:val="24"/>
          <w:szCs w:val="24"/>
          <w:shd w:val="clear" w:color="auto" w:fill="FFFFFF"/>
          <w:lang w:eastAsia="en-US"/>
        </w:rPr>
        <w:t xml:space="preserve">- </w:t>
      </w:r>
      <w:r w:rsidRPr="00030952">
        <w:rPr>
          <w:b w:val="0"/>
          <w:sz w:val="24"/>
          <w:szCs w:val="24"/>
        </w:rPr>
        <w:t>организация регулярных пассажирских перевозок автомобильным транспортом по муниципальным маршрутам в соответствии с договором от 18.12.2012 №211 «Об организации регулярных пассажирских перевозок автомобильным транспортом по муниципальным маршрутам»;</w:t>
      </w:r>
    </w:p>
    <w:p w:rsidR="00285435" w:rsidRPr="00030952" w:rsidRDefault="00285435" w:rsidP="00285435">
      <w:pPr>
        <w:pStyle w:val="ConsPlusNormal"/>
        <w:ind w:firstLine="709"/>
        <w:jc w:val="both"/>
        <w:rPr>
          <w:rFonts w:ascii="Arial" w:eastAsia="Calibri" w:hAnsi="Arial" w:cs="Arial"/>
          <w:color w:val="2D2D2D"/>
          <w:spacing w:val="2"/>
          <w:sz w:val="24"/>
          <w:szCs w:val="24"/>
          <w:shd w:val="clear" w:color="auto" w:fill="FFFFFF"/>
          <w:lang w:eastAsia="en-US"/>
        </w:rPr>
      </w:pPr>
      <w:r w:rsidRPr="00030952">
        <w:rPr>
          <w:rFonts w:ascii="Arial" w:eastAsia="Calibri" w:hAnsi="Arial" w:cs="Arial"/>
          <w:color w:val="2D2D2D"/>
          <w:spacing w:val="2"/>
          <w:sz w:val="24"/>
          <w:szCs w:val="24"/>
          <w:shd w:val="clear" w:color="auto" w:fill="FFFFFF"/>
          <w:lang w:eastAsia="en-US"/>
        </w:rPr>
        <w:t xml:space="preserve">- соблюдение требований, установленных </w:t>
      </w:r>
      <w:r w:rsidRPr="00030952">
        <w:rPr>
          <w:rFonts w:ascii="Arial" w:eastAsia="Calibri" w:hAnsi="Arial" w:cs="Arial"/>
          <w:spacing w:val="2"/>
          <w:sz w:val="24"/>
          <w:szCs w:val="24"/>
          <w:shd w:val="clear" w:color="auto" w:fill="FFFFFF"/>
          <w:lang w:eastAsia="en-US"/>
        </w:rPr>
        <w:t>пунктом 6 Порядка</w:t>
      </w:r>
      <w:r w:rsidRPr="00030952">
        <w:rPr>
          <w:rFonts w:ascii="Arial" w:eastAsia="Calibri" w:hAnsi="Arial" w:cs="Arial"/>
          <w:color w:val="2D2D2D"/>
          <w:spacing w:val="2"/>
          <w:sz w:val="24"/>
          <w:szCs w:val="24"/>
          <w:shd w:val="clear" w:color="auto" w:fill="FFFFFF"/>
          <w:lang w:eastAsia="en-US"/>
        </w:rPr>
        <w:t>.</w:t>
      </w:r>
    </w:p>
    <w:p w:rsidR="00285435" w:rsidRPr="00030952" w:rsidRDefault="00285435" w:rsidP="00285435">
      <w:pPr>
        <w:autoSpaceDE w:val="0"/>
        <w:autoSpaceDN w:val="0"/>
        <w:adjustRightInd w:val="0"/>
        <w:spacing w:after="0" w:line="240" w:lineRule="auto"/>
        <w:ind w:firstLine="709"/>
        <w:jc w:val="both"/>
        <w:rPr>
          <w:rFonts w:ascii="Arial" w:hAnsi="Arial" w:cs="Arial"/>
          <w:sz w:val="24"/>
          <w:szCs w:val="24"/>
          <w:lang w:eastAsia="ru-RU"/>
        </w:rPr>
      </w:pPr>
      <w:r w:rsidRPr="00030952">
        <w:rPr>
          <w:rFonts w:ascii="Arial" w:hAnsi="Arial" w:cs="Arial"/>
          <w:sz w:val="24"/>
          <w:szCs w:val="24"/>
          <w:lang w:eastAsia="ru-RU"/>
        </w:rPr>
        <w:t>5. Предоставление субсидии осуществляется на основании соглашения о предоставлении субсидии, заключаемого между Администрацией ЗАТО г</w:t>
      </w:r>
      <w:proofErr w:type="gramStart"/>
      <w:r w:rsidRPr="00030952">
        <w:rPr>
          <w:rFonts w:ascii="Arial" w:hAnsi="Arial" w:cs="Arial"/>
          <w:sz w:val="24"/>
          <w:szCs w:val="24"/>
          <w:lang w:eastAsia="ru-RU"/>
        </w:rPr>
        <w:t>.Ж</w:t>
      </w:r>
      <w:proofErr w:type="gramEnd"/>
      <w:r w:rsidRPr="00030952">
        <w:rPr>
          <w:rFonts w:ascii="Arial" w:hAnsi="Arial" w:cs="Arial"/>
          <w:sz w:val="24"/>
          <w:szCs w:val="24"/>
          <w:lang w:eastAsia="ru-RU"/>
        </w:rPr>
        <w:t>елезногорск и получателем субсидии, в соответствии с типовой формой,</w:t>
      </w:r>
      <w:r w:rsidRPr="00030952">
        <w:rPr>
          <w:rFonts w:ascii="Arial" w:hAnsi="Arial" w:cs="Arial"/>
          <w:sz w:val="24"/>
          <w:szCs w:val="24"/>
        </w:rPr>
        <w:t xml:space="preserve"> утвержденной распоряжением Финансового управления Администрации ЗАТО г. Железногорск от 18.04.2017 № 17.</w:t>
      </w:r>
    </w:p>
    <w:p w:rsidR="00285435" w:rsidRPr="00030952" w:rsidRDefault="00285435" w:rsidP="00285435">
      <w:pPr>
        <w:autoSpaceDE w:val="0"/>
        <w:autoSpaceDN w:val="0"/>
        <w:adjustRightInd w:val="0"/>
        <w:spacing w:after="0" w:line="240" w:lineRule="auto"/>
        <w:ind w:firstLine="709"/>
        <w:jc w:val="both"/>
        <w:rPr>
          <w:rFonts w:ascii="Arial" w:hAnsi="Arial" w:cs="Arial"/>
          <w:sz w:val="24"/>
          <w:szCs w:val="24"/>
          <w:lang w:eastAsia="ru-RU"/>
        </w:rPr>
      </w:pPr>
      <w:r w:rsidRPr="00030952">
        <w:rPr>
          <w:rFonts w:ascii="Arial" w:hAnsi="Arial" w:cs="Arial"/>
          <w:sz w:val="24"/>
          <w:szCs w:val="24"/>
          <w:lang w:eastAsia="ru-RU"/>
        </w:rPr>
        <w:t>6. Получатель субсидии на первое число месяца, предшествующего месяцу, в котором планируется заключение Соглашения, должен соответствовать следующим требованиям:</w:t>
      </w:r>
    </w:p>
    <w:p w:rsidR="00285435" w:rsidRPr="00030952" w:rsidRDefault="00285435" w:rsidP="00285435">
      <w:pPr>
        <w:autoSpaceDE w:val="0"/>
        <w:autoSpaceDN w:val="0"/>
        <w:adjustRightInd w:val="0"/>
        <w:spacing w:after="0" w:line="240" w:lineRule="auto"/>
        <w:ind w:firstLine="709"/>
        <w:jc w:val="both"/>
        <w:rPr>
          <w:rFonts w:ascii="Arial" w:hAnsi="Arial" w:cs="Arial"/>
          <w:sz w:val="24"/>
          <w:szCs w:val="24"/>
          <w:lang w:eastAsia="ru-RU"/>
        </w:rPr>
      </w:pPr>
      <w:r w:rsidRPr="00030952">
        <w:rPr>
          <w:rFonts w:ascii="Arial" w:hAnsi="Arial" w:cs="Arial"/>
          <w:sz w:val="24"/>
          <w:szCs w:val="24"/>
          <w:lang w:eastAsia="ru-RU"/>
        </w:rPr>
        <w:lastRenderedPageBreak/>
        <w:t>а)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85435" w:rsidRPr="00030952" w:rsidRDefault="00285435" w:rsidP="00285435">
      <w:pPr>
        <w:autoSpaceDE w:val="0"/>
        <w:autoSpaceDN w:val="0"/>
        <w:adjustRightInd w:val="0"/>
        <w:spacing w:after="0" w:line="240" w:lineRule="auto"/>
        <w:ind w:firstLine="709"/>
        <w:jc w:val="both"/>
        <w:rPr>
          <w:rFonts w:ascii="Arial" w:hAnsi="Arial" w:cs="Arial"/>
          <w:sz w:val="24"/>
          <w:szCs w:val="24"/>
          <w:lang w:eastAsia="ru-RU"/>
        </w:rPr>
      </w:pPr>
      <w:r w:rsidRPr="00030952">
        <w:rPr>
          <w:rFonts w:ascii="Arial" w:hAnsi="Arial" w:cs="Arial"/>
          <w:sz w:val="24"/>
          <w:szCs w:val="24"/>
          <w:lang w:eastAsia="ru-RU"/>
        </w:rPr>
        <w:t xml:space="preserve">б) у получателя субсидии должна отсутствовать просроченная задолженность по возврату в бюджет ЗАТО Железногорск бюджетных инвестиций, </w:t>
      </w:r>
      <w:proofErr w:type="gramStart"/>
      <w:r w:rsidRPr="00030952">
        <w:rPr>
          <w:rFonts w:ascii="Arial" w:hAnsi="Arial" w:cs="Arial"/>
          <w:sz w:val="24"/>
          <w:szCs w:val="24"/>
          <w:lang w:eastAsia="ru-RU"/>
        </w:rPr>
        <w:t>предоставленных</w:t>
      </w:r>
      <w:proofErr w:type="gramEnd"/>
      <w:r w:rsidRPr="00030952">
        <w:rPr>
          <w:rFonts w:ascii="Arial" w:hAnsi="Arial" w:cs="Arial"/>
          <w:sz w:val="24"/>
          <w:szCs w:val="24"/>
          <w:lang w:eastAsia="ru-RU"/>
        </w:rPr>
        <w:t xml:space="preserve"> в том числе в соответствии с иными правовыми актами, и иная просроченная задолженность перед бюджетом ЗАТО Железногорск;</w:t>
      </w:r>
    </w:p>
    <w:p w:rsidR="00285435" w:rsidRPr="00030952" w:rsidRDefault="00285435" w:rsidP="00285435">
      <w:pPr>
        <w:autoSpaceDE w:val="0"/>
        <w:autoSpaceDN w:val="0"/>
        <w:adjustRightInd w:val="0"/>
        <w:spacing w:after="0" w:line="240" w:lineRule="auto"/>
        <w:ind w:firstLine="709"/>
        <w:jc w:val="both"/>
        <w:rPr>
          <w:rFonts w:ascii="Arial" w:hAnsi="Arial" w:cs="Arial"/>
          <w:sz w:val="24"/>
          <w:szCs w:val="24"/>
          <w:lang w:eastAsia="ru-RU"/>
        </w:rPr>
      </w:pPr>
      <w:r w:rsidRPr="00030952">
        <w:rPr>
          <w:rFonts w:ascii="Arial" w:hAnsi="Arial" w:cs="Arial"/>
          <w:sz w:val="24"/>
          <w:szCs w:val="24"/>
          <w:lang w:eastAsia="ru-RU"/>
        </w:rPr>
        <w:t>в) получатель субсидии не должен находиться в процессе реорганизации, ликвидации, банкротства;</w:t>
      </w:r>
    </w:p>
    <w:p w:rsidR="00285435" w:rsidRPr="00030952" w:rsidRDefault="00285435" w:rsidP="00285435">
      <w:pPr>
        <w:autoSpaceDE w:val="0"/>
        <w:autoSpaceDN w:val="0"/>
        <w:adjustRightInd w:val="0"/>
        <w:spacing w:after="0" w:line="240" w:lineRule="auto"/>
        <w:ind w:firstLine="709"/>
        <w:jc w:val="both"/>
        <w:rPr>
          <w:rFonts w:ascii="Arial" w:hAnsi="Arial" w:cs="Arial"/>
          <w:sz w:val="24"/>
          <w:szCs w:val="24"/>
          <w:lang w:eastAsia="ru-RU"/>
        </w:rPr>
      </w:pPr>
      <w:proofErr w:type="gramStart"/>
      <w:r w:rsidRPr="00030952">
        <w:rPr>
          <w:rFonts w:ascii="Arial" w:hAnsi="Arial" w:cs="Arial"/>
          <w:sz w:val="24"/>
          <w:szCs w:val="24"/>
          <w:lang w:eastAsia="ru-RU"/>
        </w:rPr>
        <w:t>г)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030952">
        <w:rPr>
          <w:rFonts w:ascii="Arial" w:hAnsi="Arial" w:cs="Arial"/>
          <w:sz w:val="24"/>
          <w:szCs w:val="24"/>
          <w:lang w:eastAsia="ru-RU"/>
        </w:rPr>
        <w:t>офшорные</w:t>
      </w:r>
      <w:proofErr w:type="spellEnd"/>
      <w:proofErr w:type="gramEnd"/>
      <w:r w:rsidRPr="00030952">
        <w:rPr>
          <w:rFonts w:ascii="Arial" w:hAnsi="Arial" w:cs="Arial"/>
          <w:sz w:val="24"/>
          <w:szCs w:val="24"/>
          <w:lang w:eastAsia="ru-RU"/>
        </w:rPr>
        <w:t xml:space="preserve"> зоны) в отношении таких юридических лиц, в совокупности превышает 50 процентов;</w:t>
      </w:r>
    </w:p>
    <w:p w:rsidR="00285435" w:rsidRPr="00030952" w:rsidRDefault="00285435" w:rsidP="00285435">
      <w:pPr>
        <w:autoSpaceDE w:val="0"/>
        <w:autoSpaceDN w:val="0"/>
        <w:adjustRightInd w:val="0"/>
        <w:spacing w:after="0" w:line="240" w:lineRule="auto"/>
        <w:ind w:firstLine="709"/>
        <w:jc w:val="both"/>
        <w:rPr>
          <w:rFonts w:ascii="Arial" w:hAnsi="Arial" w:cs="Arial"/>
          <w:sz w:val="24"/>
          <w:szCs w:val="24"/>
          <w:lang w:eastAsia="ru-RU"/>
        </w:rPr>
      </w:pPr>
      <w:r w:rsidRPr="00030952">
        <w:rPr>
          <w:rFonts w:ascii="Arial" w:hAnsi="Arial" w:cs="Arial"/>
          <w:sz w:val="24"/>
          <w:szCs w:val="24"/>
          <w:lang w:eastAsia="ru-RU"/>
        </w:rPr>
        <w:t xml:space="preserve">д) получатель субсидии не должен получать средства из </w:t>
      </w:r>
      <w:proofErr w:type="gramStart"/>
      <w:r w:rsidRPr="00030952">
        <w:rPr>
          <w:rFonts w:ascii="Arial" w:hAnsi="Arial" w:cs="Arial"/>
          <w:sz w:val="24"/>
          <w:szCs w:val="24"/>
          <w:lang w:eastAsia="ru-RU"/>
        </w:rPr>
        <w:t>бюджета</w:t>
      </w:r>
      <w:proofErr w:type="gramEnd"/>
      <w:r w:rsidRPr="00030952">
        <w:rPr>
          <w:rFonts w:ascii="Arial" w:hAnsi="Arial" w:cs="Arial"/>
          <w:sz w:val="24"/>
          <w:szCs w:val="24"/>
          <w:lang w:eastAsia="ru-RU"/>
        </w:rPr>
        <w:t xml:space="preserve"> ЗАТО Железногорск в соответствии с иными нормативными правовыми актами, муниципальными правовыми актами на цели, указанные в пункте </w:t>
      </w:r>
      <w:hyperlink r:id="rId10" w:history="1">
        <w:r w:rsidRPr="00030952">
          <w:rPr>
            <w:rFonts w:ascii="Arial" w:hAnsi="Arial" w:cs="Arial"/>
            <w:sz w:val="24"/>
            <w:szCs w:val="24"/>
            <w:lang w:eastAsia="ru-RU"/>
          </w:rPr>
          <w:t>2</w:t>
        </w:r>
      </w:hyperlink>
      <w:r w:rsidRPr="00030952">
        <w:rPr>
          <w:rFonts w:ascii="Arial" w:hAnsi="Arial" w:cs="Arial"/>
          <w:sz w:val="24"/>
          <w:szCs w:val="24"/>
          <w:lang w:eastAsia="ru-RU"/>
        </w:rPr>
        <w:t xml:space="preserve"> Порядка.</w:t>
      </w:r>
    </w:p>
    <w:p w:rsidR="00285435" w:rsidRPr="00030952" w:rsidRDefault="00285435" w:rsidP="00285435">
      <w:pPr>
        <w:pStyle w:val="ConsPlusNormal"/>
        <w:ind w:firstLine="709"/>
        <w:jc w:val="both"/>
        <w:rPr>
          <w:rFonts w:ascii="Arial" w:hAnsi="Arial" w:cs="Arial"/>
          <w:sz w:val="24"/>
          <w:szCs w:val="24"/>
        </w:rPr>
      </w:pPr>
      <w:r w:rsidRPr="00030952">
        <w:rPr>
          <w:rFonts w:ascii="Arial" w:hAnsi="Arial" w:cs="Arial"/>
          <w:sz w:val="24"/>
          <w:szCs w:val="24"/>
        </w:rPr>
        <w:t xml:space="preserve">7. Для заключения соглашения получатель субсидии представляет в Управление городского хозяйства </w:t>
      </w:r>
      <w:proofErr w:type="gramStart"/>
      <w:r w:rsidRPr="00030952">
        <w:rPr>
          <w:rFonts w:ascii="Arial" w:hAnsi="Arial" w:cs="Arial"/>
          <w:sz w:val="24"/>
          <w:szCs w:val="24"/>
        </w:rPr>
        <w:t>Администрации</w:t>
      </w:r>
      <w:proofErr w:type="gramEnd"/>
      <w:r w:rsidRPr="00030952">
        <w:rPr>
          <w:rFonts w:ascii="Arial" w:hAnsi="Arial" w:cs="Arial"/>
          <w:sz w:val="24"/>
          <w:szCs w:val="24"/>
        </w:rPr>
        <w:t xml:space="preserve"> ЗАТО г. Железногорск (далее — Управление городского хозяйства) следующие документы:</w:t>
      </w:r>
    </w:p>
    <w:p w:rsidR="00285435" w:rsidRPr="00030952" w:rsidRDefault="00285435" w:rsidP="00285435">
      <w:pPr>
        <w:pStyle w:val="ad"/>
        <w:spacing w:after="0"/>
        <w:ind w:firstLine="709"/>
        <w:rPr>
          <w:rFonts w:ascii="Arial" w:hAnsi="Arial" w:cs="Arial"/>
        </w:rPr>
      </w:pPr>
      <w:r w:rsidRPr="00030952">
        <w:rPr>
          <w:rFonts w:ascii="Arial" w:hAnsi="Arial" w:cs="Arial"/>
        </w:rPr>
        <w:t xml:space="preserve"> - справку Межрайонной ИФНС России № 26 по Красноярскому краю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85435" w:rsidRPr="00030952" w:rsidRDefault="00285435" w:rsidP="00285435">
      <w:pPr>
        <w:pStyle w:val="ad"/>
        <w:spacing w:after="0"/>
        <w:ind w:firstLine="709"/>
        <w:rPr>
          <w:rFonts w:ascii="Arial" w:hAnsi="Arial" w:cs="Arial"/>
        </w:rPr>
      </w:pPr>
      <w:r w:rsidRPr="00030952">
        <w:rPr>
          <w:rFonts w:ascii="Arial" w:hAnsi="Arial" w:cs="Arial"/>
        </w:rPr>
        <w:t xml:space="preserve"> - информацию Отдела бухгалтерии Администрации ЗАТО г. Железногорск, Комитета по управлению муниципальным имуществом Администрации ЗАТО г. Железногорск, МКУ «Управление имуществом, землепользования и землеустройства» об отсутствии просроченной задолженности по возврату в бюджет ЗАТО Железногорск субсидий, бюджетных инвестиций, </w:t>
      </w:r>
      <w:proofErr w:type="gramStart"/>
      <w:r w:rsidRPr="00030952">
        <w:rPr>
          <w:rFonts w:ascii="Arial" w:hAnsi="Arial" w:cs="Arial"/>
        </w:rPr>
        <w:t>предоставленных</w:t>
      </w:r>
      <w:proofErr w:type="gramEnd"/>
      <w:r w:rsidRPr="00030952">
        <w:rPr>
          <w:rFonts w:ascii="Arial" w:hAnsi="Arial" w:cs="Arial"/>
        </w:rPr>
        <w:t xml:space="preserve"> в том числе в соответствии с иными правовыми актами, и иная просроченная задолженность перед бюджетом ЗАТО Железногорск;</w:t>
      </w:r>
    </w:p>
    <w:p w:rsidR="00285435" w:rsidRPr="00030952" w:rsidRDefault="00285435" w:rsidP="00285435">
      <w:pPr>
        <w:pStyle w:val="ad"/>
        <w:spacing w:after="0"/>
        <w:ind w:firstLine="709"/>
        <w:rPr>
          <w:rFonts w:ascii="Arial" w:hAnsi="Arial" w:cs="Arial"/>
        </w:rPr>
      </w:pPr>
      <w:r w:rsidRPr="00030952">
        <w:rPr>
          <w:rFonts w:ascii="Arial" w:hAnsi="Arial" w:cs="Arial"/>
        </w:rPr>
        <w:t xml:space="preserve">- справку Комитета по управлению муниципальным имуществом </w:t>
      </w:r>
      <w:proofErr w:type="gramStart"/>
      <w:r w:rsidRPr="00030952">
        <w:rPr>
          <w:rFonts w:ascii="Arial" w:hAnsi="Arial" w:cs="Arial"/>
        </w:rPr>
        <w:t>Администрации</w:t>
      </w:r>
      <w:proofErr w:type="gramEnd"/>
      <w:r w:rsidRPr="00030952">
        <w:rPr>
          <w:rFonts w:ascii="Arial" w:hAnsi="Arial" w:cs="Arial"/>
        </w:rPr>
        <w:t xml:space="preserve"> ЗАТО г. Железногорск, на первое число месяца, предшествующего месяцу, в котором планируется заключение соглашения, подтверждающую, что получатель субсидии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p>
    <w:p w:rsidR="00285435" w:rsidRPr="00030952" w:rsidRDefault="00285435" w:rsidP="00285435">
      <w:pPr>
        <w:pStyle w:val="ad"/>
        <w:spacing w:after="0"/>
        <w:ind w:firstLine="709"/>
        <w:rPr>
          <w:rFonts w:ascii="Arial" w:hAnsi="Arial" w:cs="Arial"/>
          <w:i/>
        </w:rPr>
      </w:pPr>
      <w:r w:rsidRPr="00030952">
        <w:rPr>
          <w:rFonts w:ascii="Arial" w:hAnsi="Arial" w:cs="Arial"/>
        </w:rPr>
        <w:t xml:space="preserve">- информацию Отдела бухгалтерии Администрации ЗАТО </w:t>
      </w:r>
      <w:proofErr w:type="gramStart"/>
      <w:r w:rsidRPr="00030952">
        <w:rPr>
          <w:rFonts w:ascii="Arial" w:hAnsi="Arial" w:cs="Arial"/>
        </w:rPr>
        <w:t>г</w:t>
      </w:r>
      <w:proofErr w:type="gramEnd"/>
      <w:r w:rsidRPr="00030952">
        <w:rPr>
          <w:rFonts w:ascii="Arial" w:hAnsi="Arial" w:cs="Arial"/>
        </w:rPr>
        <w:t xml:space="preserve">. Железногорск, что получатель субсидии не получает средства из бюджета ЗАТО Железногорск в соответствии с иными муниципальными правовыми актами на цели, указанные в пункте </w:t>
      </w:r>
      <w:hyperlink r:id="rId11" w:history="1">
        <w:r w:rsidRPr="00030952">
          <w:rPr>
            <w:rFonts w:ascii="Arial" w:hAnsi="Arial" w:cs="Arial"/>
          </w:rPr>
          <w:t>2</w:t>
        </w:r>
      </w:hyperlink>
      <w:r w:rsidRPr="00030952">
        <w:rPr>
          <w:rFonts w:ascii="Arial" w:hAnsi="Arial" w:cs="Arial"/>
        </w:rPr>
        <w:t xml:space="preserve"> настоящего Порядка.</w:t>
      </w:r>
    </w:p>
    <w:p w:rsidR="00285435" w:rsidRPr="00030952" w:rsidRDefault="00285435" w:rsidP="00285435">
      <w:pPr>
        <w:pStyle w:val="ConsPlusNormal"/>
        <w:ind w:firstLine="709"/>
        <w:jc w:val="both"/>
        <w:rPr>
          <w:rFonts w:ascii="Arial" w:hAnsi="Arial" w:cs="Arial"/>
          <w:sz w:val="24"/>
          <w:szCs w:val="24"/>
        </w:rPr>
      </w:pPr>
      <w:r w:rsidRPr="00030952">
        <w:rPr>
          <w:rFonts w:ascii="Arial" w:hAnsi="Arial" w:cs="Arial"/>
          <w:sz w:val="24"/>
          <w:szCs w:val="24"/>
        </w:rPr>
        <w:lastRenderedPageBreak/>
        <w:t>8. В течение 3 рабочих дней с момента получения документов, указанных в пункте 7 настоящего Порядка, Управление городского хозяйства направляет в адрес получателя субсидии для подписания проект соглашения в 2-х экземплярах.</w:t>
      </w:r>
    </w:p>
    <w:p w:rsidR="00285435" w:rsidRPr="00030952" w:rsidRDefault="00285435" w:rsidP="00285435">
      <w:pPr>
        <w:pStyle w:val="ConsPlusNormal"/>
        <w:ind w:firstLine="709"/>
        <w:jc w:val="both"/>
        <w:rPr>
          <w:rFonts w:ascii="Arial" w:hAnsi="Arial" w:cs="Arial"/>
          <w:sz w:val="24"/>
          <w:szCs w:val="24"/>
        </w:rPr>
      </w:pPr>
      <w:r w:rsidRPr="00030952">
        <w:rPr>
          <w:rFonts w:ascii="Arial" w:hAnsi="Arial" w:cs="Arial"/>
          <w:sz w:val="24"/>
          <w:szCs w:val="24"/>
        </w:rPr>
        <w:t>Получатель субсидии в течение 2 рабочих дней подписывает и возвращает один экземпляр соглашения в адрес Управления городского хозяйства.</w:t>
      </w:r>
    </w:p>
    <w:p w:rsidR="00285435" w:rsidRPr="00030952" w:rsidRDefault="00285435" w:rsidP="00285435">
      <w:pPr>
        <w:pStyle w:val="ConsPlusNormal"/>
        <w:ind w:firstLine="709"/>
        <w:jc w:val="both"/>
        <w:rPr>
          <w:rFonts w:ascii="Arial" w:hAnsi="Arial" w:cs="Arial"/>
          <w:sz w:val="24"/>
          <w:szCs w:val="24"/>
        </w:rPr>
      </w:pPr>
      <w:r w:rsidRPr="00030952">
        <w:rPr>
          <w:rFonts w:ascii="Arial" w:hAnsi="Arial" w:cs="Arial"/>
          <w:sz w:val="24"/>
          <w:szCs w:val="24"/>
        </w:rPr>
        <w:t>9. В случае отказа в заключени</w:t>
      </w:r>
      <w:proofErr w:type="gramStart"/>
      <w:r w:rsidRPr="00030952">
        <w:rPr>
          <w:rFonts w:ascii="Arial" w:hAnsi="Arial" w:cs="Arial"/>
          <w:sz w:val="24"/>
          <w:szCs w:val="24"/>
        </w:rPr>
        <w:t>и</w:t>
      </w:r>
      <w:proofErr w:type="gramEnd"/>
      <w:r w:rsidRPr="00030952">
        <w:rPr>
          <w:rFonts w:ascii="Arial" w:hAnsi="Arial" w:cs="Arial"/>
          <w:sz w:val="24"/>
          <w:szCs w:val="24"/>
        </w:rPr>
        <w:t xml:space="preserve"> соглашения Управление городского хозяйства в течении 3 рабочих дней с момента получения документов, указанных в пункте 7 настоящего Порядка, направляет получателю субсидии письменное уведомление об отказе в заключении соглашения с указанием причины отказа.</w:t>
      </w:r>
    </w:p>
    <w:p w:rsidR="00285435" w:rsidRPr="00030952" w:rsidRDefault="00285435" w:rsidP="00285435">
      <w:pPr>
        <w:pStyle w:val="ConsPlusNormal"/>
        <w:ind w:firstLine="709"/>
        <w:jc w:val="both"/>
        <w:rPr>
          <w:rFonts w:ascii="Arial" w:hAnsi="Arial" w:cs="Arial"/>
          <w:sz w:val="24"/>
          <w:szCs w:val="24"/>
        </w:rPr>
      </w:pPr>
      <w:r w:rsidRPr="00030952">
        <w:rPr>
          <w:rFonts w:ascii="Arial" w:hAnsi="Arial" w:cs="Arial"/>
          <w:sz w:val="24"/>
          <w:szCs w:val="24"/>
        </w:rPr>
        <w:t>Основанием для отказа в заключени</w:t>
      </w:r>
      <w:proofErr w:type="gramStart"/>
      <w:r w:rsidRPr="00030952">
        <w:rPr>
          <w:rFonts w:ascii="Arial" w:hAnsi="Arial" w:cs="Arial"/>
          <w:sz w:val="24"/>
          <w:szCs w:val="24"/>
        </w:rPr>
        <w:t>и</w:t>
      </w:r>
      <w:proofErr w:type="gramEnd"/>
      <w:r w:rsidRPr="00030952">
        <w:rPr>
          <w:rFonts w:ascii="Arial" w:hAnsi="Arial" w:cs="Arial"/>
          <w:sz w:val="24"/>
          <w:szCs w:val="24"/>
        </w:rPr>
        <w:t xml:space="preserve"> соглашения является непредставление (представление не в полном объеме) документов, указанных в п. 7 настоящего Порядка, а также представление получателем субсидии недостоверной информации.</w:t>
      </w:r>
    </w:p>
    <w:p w:rsidR="00285435" w:rsidRPr="00030952" w:rsidRDefault="00285435" w:rsidP="00285435">
      <w:pPr>
        <w:pStyle w:val="ConsPlusNormal"/>
        <w:ind w:firstLine="709"/>
        <w:jc w:val="both"/>
        <w:rPr>
          <w:rFonts w:ascii="Arial" w:hAnsi="Arial" w:cs="Arial"/>
          <w:sz w:val="24"/>
          <w:szCs w:val="24"/>
        </w:rPr>
      </w:pPr>
      <w:r w:rsidRPr="00030952">
        <w:rPr>
          <w:rFonts w:ascii="Arial" w:hAnsi="Arial" w:cs="Arial"/>
          <w:color w:val="2D2D2D"/>
          <w:spacing w:val="2"/>
          <w:sz w:val="24"/>
          <w:szCs w:val="24"/>
          <w:shd w:val="clear" w:color="auto" w:fill="FFFFFF"/>
        </w:rPr>
        <w:t xml:space="preserve">10. </w:t>
      </w:r>
      <w:proofErr w:type="gramStart"/>
      <w:r w:rsidRPr="00030952">
        <w:rPr>
          <w:rFonts w:ascii="Arial" w:hAnsi="Arial" w:cs="Arial"/>
          <w:color w:val="2D2D2D"/>
          <w:spacing w:val="2"/>
          <w:sz w:val="24"/>
          <w:szCs w:val="24"/>
          <w:shd w:val="clear" w:color="auto" w:fill="FFFFFF"/>
        </w:rPr>
        <w:t>Для предоставления субсидии получатель субсидии</w:t>
      </w:r>
      <w:r w:rsidRPr="00030952">
        <w:rPr>
          <w:rFonts w:ascii="Arial" w:hAnsi="Arial" w:cs="Arial"/>
          <w:sz w:val="24"/>
          <w:szCs w:val="24"/>
        </w:rPr>
        <w:t xml:space="preserve"> ежемесячно в срок до 8 числа месяца, следующего за отчетным (за декабрь текущего года, в срок до 15 января года, следующего за отчетным годом) предоставляет в Управление городского хозяйства следующие документы:</w:t>
      </w:r>
      <w:proofErr w:type="gramEnd"/>
    </w:p>
    <w:p w:rsidR="00285435" w:rsidRPr="00030952" w:rsidRDefault="00285435" w:rsidP="00285435">
      <w:pPr>
        <w:pStyle w:val="ConsPlusNonformat"/>
        <w:ind w:firstLine="709"/>
        <w:jc w:val="both"/>
        <w:rPr>
          <w:rFonts w:ascii="Arial" w:hAnsi="Arial" w:cs="Arial"/>
          <w:sz w:val="24"/>
          <w:szCs w:val="24"/>
        </w:rPr>
      </w:pPr>
      <w:r w:rsidRPr="00030952">
        <w:rPr>
          <w:rFonts w:ascii="Arial" w:hAnsi="Arial" w:cs="Arial"/>
          <w:sz w:val="24"/>
          <w:szCs w:val="24"/>
        </w:rPr>
        <w:t>- отчет об объемах выполненных перевозок в километрах с пассажирами, согласно приложению № 1 к настоящему порядку.</w:t>
      </w:r>
    </w:p>
    <w:p w:rsidR="00285435" w:rsidRPr="00030952" w:rsidRDefault="00285435" w:rsidP="00285435">
      <w:pPr>
        <w:pStyle w:val="ConsPlusNormal"/>
        <w:ind w:firstLine="709"/>
        <w:jc w:val="both"/>
        <w:rPr>
          <w:rFonts w:ascii="Arial" w:hAnsi="Arial" w:cs="Arial"/>
          <w:sz w:val="24"/>
          <w:szCs w:val="24"/>
        </w:rPr>
      </w:pPr>
      <w:r w:rsidRPr="00030952">
        <w:rPr>
          <w:rFonts w:ascii="Arial" w:hAnsi="Arial" w:cs="Arial"/>
          <w:sz w:val="24"/>
          <w:szCs w:val="24"/>
        </w:rPr>
        <w:t xml:space="preserve">11. Управление городского хозяйства в течение 5 рабочих дней со дня получения документов, указанных в пункте 10 настоящего Порядка, осуществляет их проверку. </w:t>
      </w:r>
    </w:p>
    <w:p w:rsidR="00285435" w:rsidRPr="00030952" w:rsidRDefault="00285435" w:rsidP="00285435">
      <w:pPr>
        <w:pStyle w:val="ConsPlusNonformat"/>
        <w:ind w:firstLine="709"/>
        <w:jc w:val="both"/>
        <w:rPr>
          <w:rFonts w:ascii="Arial" w:hAnsi="Arial" w:cs="Arial"/>
          <w:sz w:val="24"/>
          <w:szCs w:val="24"/>
        </w:rPr>
      </w:pPr>
      <w:r w:rsidRPr="00030952">
        <w:rPr>
          <w:rFonts w:ascii="Arial" w:hAnsi="Arial" w:cs="Arial"/>
          <w:sz w:val="24"/>
          <w:szCs w:val="24"/>
        </w:rPr>
        <w:t xml:space="preserve">Управление городского хозяйства ежемесячно предоставляет в Отдел бухгалтерии </w:t>
      </w:r>
      <w:proofErr w:type="gramStart"/>
      <w:r w:rsidRPr="00030952">
        <w:rPr>
          <w:rFonts w:ascii="Arial" w:hAnsi="Arial" w:cs="Arial"/>
          <w:sz w:val="24"/>
          <w:szCs w:val="24"/>
        </w:rPr>
        <w:t>Администрации</w:t>
      </w:r>
      <w:proofErr w:type="gramEnd"/>
      <w:r w:rsidRPr="00030952">
        <w:rPr>
          <w:rFonts w:ascii="Arial" w:hAnsi="Arial" w:cs="Arial"/>
          <w:sz w:val="24"/>
          <w:szCs w:val="24"/>
        </w:rPr>
        <w:t xml:space="preserve"> ЗАТО г. Железногорск в срок до 20 числа месяца, следующего за отчетным, расчет суммы субсидии, подлежащей предоставлению из бюджета ЗАТО Железногорск на организацию регулярных пассажирских перевозок автомобильным транспортом по муниципальным маршрутам по результатам открытого конкурса согласно приложению № 2 к настоящему порядку.</w:t>
      </w:r>
    </w:p>
    <w:p w:rsidR="00285435" w:rsidRPr="00030952" w:rsidRDefault="00285435" w:rsidP="00285435">
      <w:pPr>
        <w:autoSpaceDE w:val="0"/>
        <w:autoSpaceDN w:val="0"/>
        <w:adjustRightInd w:val="0"/>
        <w:spacing w:after="0" w:line="240" w:lineRule="auto"/>
        <w:ind w:firstLine="709"/>
        <w:jc w:val="both"/>
        <w:rPr>
          <w:rFonts w:ascii="Arial" w:hAnsi="Arial" w:cs="Arial"/>
          <w:sz w:val="24"/>
          <w:szCs w:val="24"/>
          <w:lang w:eastAsia="ru-RU"/>
        </w:rPr>
      </w:pPr>
      <w:r w:rsidRPr="00030952">
        <w:rPr>
          <w:rFonts w:ascii="Arial" w:hAnsi="Arial" w:cs="Arial"/>
          <w:sz w:val="24"/>
          <w:szCs w:val="24"/>
          <w:lang w:eastAsia="ru-RU"/>
        </w:rPr>
        <w:t xml:space="preserve">12. В случае отказа в предоставлении субсидии Управление городского хозяйства в течение 7 рабочих дней со дня получения документов, </w:t>
      </w:r>
      <w:r w:rsidRPr="00030952">
        <w:rPr>
          <w:rFonts w:ascii="Arial" w:hAnsi="Arial" w:cs="Arial"/>
          <w:sz w:val="24"/>
          <w:szCs w:val="24"/>
        </w:rPr>
        <w:t xml:space="preserve">указанных в пункте 10 настоящего Порядка, </w:t>
      </w:r>
      <w:r w:rsidRPr="00030952">
        <w:rPr>
          <w:rFonts w:ascii="Arial" w:hAnsi="Arial" w:cs="Arial"/>
          <w:sz w:val="24"/>
          <w:szCs w:val="24"/>
          <w:lang w:eastAsia="ru-RU"/>
        </w:rPr>
        <w:t>направляет получателю субсидии письменное уведомление об отказе в предоставлении субсидии с указанием причины отказа.</w:t>
      </w:r>
    </w:p>
    <w:p w:rsidR="00285435" w:rsidRPr="00030952" w:rsidRDefault="00285435" w:rsidP="00285435">
      <w:pPr>
        <w:autoSpaceDE w:val="0"/>
        <w:autoSpaceDN w:val="0"/>
        <w:adjustRightInd w:val="0"/>
        <w:spacing w:after="0" w:line="240" w:lineRule="auto"/>
        <w:ind w:firstLine="709"/>
        <w:jc w:val="both"/>
        <w:rPr>
          <w:rFonts w:ascii="Arial" w:hAnsi="Arial" w:cs="Arial"/>
          <w:sz w:val="24"/>
          <w:szCs w:val="24"/>
          <w:lang w:eastAsia="ru-RU"/>
        </w:rPr>
      </w:pPr>
      <w:r w:rsidRPr="00030952">
        <w:rPr>
          <w:rFonts w:ascii="Arial" w:hAnsi="Arial" w:cs="Arial"/>
          <w:sz w:val="24"/>
          <w:szCs w:val="24"/>
          <w:lang w:eastAsia="ru-RU"/>
        </w:rPr>
        <w:t>Основаниями для отказа получателю субсидии в предоставлении субсидии являются:</w:t>
      </w:r>
    </w:p>
    <w:p w:rsidR="00285435" w:rsidRPr="00030952" w:rsidRDefault="00285435" w:rsidP="00285435">
      <w:pPr>
        <w:autoSpaceDE w:val="0"/>
        <w:autoSpaceDN w:val="0"/>
        <w:adjustRightInd w:val="0"/>
        <w:spacing w:after="0" w:line="240" w:lineRule="auto"/>
        <w:ind w:firstLine="709"/>
        <w:jc w:val="both"/>
        <w:rPr>
          <w:rFonts w:ascii="Arial" w:hAnsi="Arial" w:cs="Arial"/>
          <w:sz w:val="24"/>
          <w:szCs w:val="24"/>
          <w:lang w:eastAsia="ru-RU"/>
        </w:rPr>
      </w:pPr>
      <w:r w:rsidRPr="00030952">
        <w:rPr>
          <w:rFonts w:ascii="Arial" w:hAnsi="Arial" w:cs="Arial"/>
          <w:sz w:val="24"/>
          <w:szCs w:val="24"/>
          <w:lang w:eastAsia="ru-RU"/>
        </w:rPr>
        <w:t xml:space="preserve">- несоблюдение получателем субсидии условий предоставления субсидии, предусмотренных </w:t>
      </w:r>
      <w:hyperlink r:id="rId12" w:history="1">
        <w:r w:rsidRPr="00030952">
          <w:rPr>
            <w:rFonts w:ascii="Arial" w:hAnsi="Arial" w:cs="Arial"/>
            <w:sz w:val="24"/>
            <w:szCs w:val="24"/>
            <w:lang w:eastAsia="ru-RU"/>
          </w:rPr>
          <w:t>пунктом 4</w:t>
        </w:r>
      </w:hyperlink>
      <w:r w:rsidRPr="00030952">
        <w:rPr>
          <w:rFonts w:ascii="Arial" w:hAnsi="Arial" w:cs="Arial"/>
          <w:sz w:val="24"/>
          <w:szCs w:val="24"/>
          <w:lang w:eastAsia="ru-RU"/>
        </w:rPr>
        <w:t xml:space="preserve"> Порядка;</w:t>
      </w:r>
    </w:p>
    <w:p w:rsidR="00285435" w:rsidRPr="00030952" w:rsidRDefault="00285435" w:rsidP="00285435">
      <w:pPr>
        <w:autoSpaceDE w:val="0"/>
        <w:autoSpaceDN w:val="0"/>
        <w:adjustRightInd w:val="0"/>
        <w:spacing w:after="0" w:line="240" w:lineRule="auto"/>
        <w:ind w:firstLine="709"/>
        <w:jc w:val="both"/>
        <w:rPr>
          <w:rFonts w:ascii="Arial" w:hAnsi="Arial" w:cs="Arial"/>
          <w:sz w:val="24"/>
          <w:szCs w:val="24"/>
          <w:lang w:eastAsia="ru-RU"/>
        </w:rPr>
      </w:pPr>
      <w:r w:rsidRPr="00030952">
        <w:rPr>
          <w:rFonts w:ascii="Arial" w:hAnsi="Arial" w:cs="Arial"/>
          <w:sz w:val="24"/>
          <w:szCs w:val="24"/>
          <w:lang w:eastAsia="ru-RU"/>
        </w:rPr>
        <w:t xml:space="preserve">- несоответствие представленных получателем субсидии документов требованиям, определенным </w:t>
      </w:r>
      <w:hyperlink r:id="rId13" w:history="1">
        <w:r w:rsidRPr="00030952">
          <w:rPr>
            <w:rFonts w:ascii="Arial" w:hAnsi="Arial" w:cs="Arial"/>
            <w:sz w:val="24"/>
            <w:szCs w:val="24"/>
            <w:lang w:eastAsia="ru-RU"/>
          </w:rPr>
          <w:t>пунктом 10</w:t>
        </w:r>
      </w:hyperlink>
      <w:r w:rsidRPr="00030952">
        <w:rPr>
          <w:rFonts w:ascii="Arial" w:hAnsi="Arial" w:cs="Arial"/>
          <w:sz w:val="24"/>
          <w:szCs w:val="24"/>
          <w:lang w:eastAsia="ru-RU"/>
        </w:rPr>
        <w:t xml:space="preserve"> Порядка, или непредставление (представление не в полном объеме) указанных документов;</w:t>
      </w:r>
    </w:p>
    <w:p w:rsidR="00285435" w:rsidRPr="00030952" w:rsidRDefault="00285435" w:rsidP="00285435">
      <w:pPr>
        <w:autoSpaceDE w:val="0"/>
        <w:autoSpaceDN w:val="0"/>
        <w:adjustRightInd w:val="0"/>
        <w:spacing w:after="0" w:line="240" w:lineRule="auto"/>
        <w:ind w:firstLine="709"/>
        <w:jc w:val="both"/>
        <w:rPr>
          <w:rFonts w:ascii="Arial" w:hAnsi="Arial" w:cs="Arial"/>
          <w:sz w:val="24"/>
          <w:szCs w:val="24"/>
          <w:lang w:eastAsia="ru-RU"/>
        </w:rPr>
      </w:pPr>
      <w:r w:rsidRPr="00030952">
        <w:rPr>
          <w:rFonts w:ascii="Arial" w:hAnsi="Arial" w:cs="Arial"/>
          <w:sz w:val="24"/>
          <w:szCs w:val="24"/>
          <w:lang w:eastAsia="ru-RU"/>
        </w:rPr>
        <w:t>- недостоверность представленной получателем субсидии информации.</w:t>
      </w:r>
    </w:p>
    <w:p w:rsidR="00285435" w:rsidRPr="00030952" w:rsidRDefault="00285435" w:rsidP="00285435">
      <w:pPr>
        <w:autoSpaceDE w:val="0"/>
        <w:autoSpaceDN w:val="0"/>
        <w:adjustRightInd w:val="0"/>
        <w:spacing w:after="0" w:line="240" w:lineRule="auto"/>
        <w:ind w:firstLine="540"/>
        <w:jc w:val="both"/>
        <w:rPr>
          <w:rFonts w:ascii="Arial" w:hAnsi="Arial" w:cs="Arial"/>
          <w:sz w:val="24"/>
          <w:szCs w:val="24"/>
          <w:lang w:eastAsia="ru-RU"/>
        </w:rPr>
      </w:pPr>
      <w:r w:rsidRPr="00030952">
        <w:rPr>
          <w:rFonts w:ascii="Arial" w:hAnsi="Arial" w:cs="Arial"/>
          <w:sz w:val="24"/>
          <w:szCs w:val="24"/>
        </w:rPr>
        <w:t xml:space="preserve">13. </w:t>
      </w:r>
      <w:r w:rsidRPr="00030952">
        <w:rPr>
          <w:rFonts w:ascii="Arial" w:hAnsi="Arial" w:cs="Arial"/>
          <w:sz w:val="24"/>
          <w:szCs w:val="24"/>
          <w:lang w:eastAsia="ru-RU"/>
        </w:rPr>
        <w:t xml:space="preserve">Размер субсидии, подлежащей финансированию из бюджета ЗАТО Железногорск, определяется исходя из фактического количества километров пробега с пассажирами в пределах </w:t>
      </w:r>
      <w:proofErr w:type="gramStart"/>
      <w:r w:rsidRPr="00030952">
        <w:rPr>
          <w:rFonts w:ascii="Arial" w:hAnsi="Arial" w:cs="Arial"/>
          <w:sz w:val="24"/>
          <w:szCs w:val="24"/>
          <w:lang w:eastAsia="ru-RU"/>
        </w:rPr>
        <w:t xml:space="preserve">к </w:t>
      </w:r>
      <w:proofErr w:type="spellStart"/>
      <w:r w:rsidRPr="00030952">
        <w:rPr>
          <w:rFonts w:ascii="Arial" w:hAnsi="Arial" w:cs="Arial"/>
          <w:sz w:val="24"/>
          <w:szCs w:val="24"/>
          <w:lang w:eastAsia="ru-RU"/>
        </w:rPr>
        <w:t>оличества</w:t>
      </w:r>
      <w:proofErr w:type="spellEnd"/>
      <w:proofErr w:type="gramEnd"/>
      <w:r w:rsidRPr="00030952">
        <w:rPr>
          <w:rFonts w:ascii="Arial" w:hAnsi="Arial" w:cs="Arial"/>
          <w:sz w:val="24"/>
          <w:szCs w:val="24"/>
          <w:lang w:eastAsia="ru-RU"/>
        </w:rPr>
        <w:t xml:space="preserve"> километров пробега с пассажирами, утвержденного в муниципальной программе пассажирских перевозок на текущий год, и утвержденных постановлением Администрации ЗАТО г. Железногорск нормативов субсидирования 1 километра пробега с пассажирами при осуществлении пассажирских перевозок.</w:t>
      </w:r>
    </w:p>
    <w:p w:rsidR="00285435" w:rsidRPr="00030952" w:rsidRDefault="00285435" w:rsidP="00285435">
      <w:pPr>
        <w:autoSpaceDE w:val="0"/>
        <w:autoSpaceDN w:val="0"/>
        <w:adjustRightInd w:val="0"/>
        <w:spacing w:after="0" w:line="240" w:lineRule="auto"/>
        <w:ind w:firstLine="540"/>
        <w:jc w:val="both"/>
        <w:rPr>
          <w:rFonts w:ascii="Arial" w:hAnsi="Arial" w:cs="Arial"/>
          <w:sz w:val="24"/>
          <w:szCs w:val="24"/>
          <w:lang w:eastAsia="ru-RU"/>
        </w:rPr>
      </w:pPr>
      <w:r w:rsidRPr="00030952">
        <w:rPr>
          <w:rFonts w:ascii="Arial" w:hAnsi="Arial" w:cs="Arial"/>
          <w:sz w:val="24"/>
          <w:szCs w:val="24"/>
          <w:lang w:eastAsia="ru-RU"/>
        </w:rPr>
        <w:t xml:space="preserve">14. Норматив субсидирования 1 километра пробега с пассажирами определяется на основании расчетного годового размера убытков от перевозки пассажиров по муниципальным маршрутам и планового годового объема </w:t>
      </w:r>
      <w:r w:rsidRPr="00030952">
        <w:rPr>
          <w:rFonts w:ascii="Arial" w:hAnsi="Arial" w:cs="Arial"/>
          <w:sz w:val="24"/>
          <w:szCs w:val="24"/>
          <w:lang w:eastAsia="ru-RU"/>
        </w:rPr>
        <w:lastRenderedPageBreak/>
        <w:t>транспортной работы по муниципальным маршрутам, определенного в километрах пробега с пассажирами по формуле:</w:t>
      </w:r>
    </w:p>
    <w:p w:rsidR="00285435" w:rsidRPr="00030952" w:rsidRDefault="00285435" w:rsidP="00285435">
      <w:pPr>
        <w:autoSpaceDE w:val="0"/>
        <w:autoSpaceDN w:val="0"/>
        <w:adjustRightInd w:val="0"/>
        <w:spacing w:after="0" w:line="240" w:lineRule="auto"/>
        <w:jc w:val="both"/>
        <w:outlineLvl w:val="0"/>
        <w:rPr>
          <w:rFonts w:ascii="Arial" w:hAnsi="Arial" w:cs="Arial"/>
          <w:sz w:val="24"/>
          <w:szCs w:val="24"/>
          <w:lang w:eastAsia="ru-RU"/>
        </w:rPr>
      </w:pPr>
    </w:p>
    <w:p w:rsidR="00285435" w:rsidRPr="00030952" w:rsidRDefault="00285435" w:rsidP="00285435">
      <w:pPr>
        <w:autoSpaceDE w:val="0"/>
        <w:autoSpaceDN w:val="0"/>
        <w:adjustRightInd w:val="0"/>
        <w:spacing w:after="0" w:line="240" w:lineRule="auto"/>
        <w:jc w:val="center"/>
        <w:rPr>
          <w:rFonts w:ascii="Arial" w:hAnsi="Arial" w:cs="Arial"/>
          <w:sz w:val="24"/>
          <w:szCs w:val="24"/>
          <w:lang w:eastAsia="ru-RU"/>
        </w:rPr>
      </w:pPr>
      <w:proofErr w:type="spellStart"/>
      <w:r w:rsidRPr="00030952">
        <w:rPr>
          <w:rFonts w:ascii="Arial" w:hAnsi="Arial" w:cs="Arial"/>
          <w:sz w:val="24"/>
          <w:szCs w:val="24"/>
          <w:lang w:eastAsia="ru-RU"/>
        </w:rPr>
        <w:t>НСа</w:t>
      </w:r>
      <w:proofErr w:type="spellEnd"/>
      <w:r w:rsidRPr="00030952">
        <w:rPr>
          <w:rFonts w:ascii="Arial" w:hAnsi="Arial" w:cs="Arial"/>
          <w:sz w:val="24"/>
          <w:szCs w:val="24"/>
          <w:lang w:eastAsia="ru-RU"/>
        </w:rPr>
        <w:t xml:space="preserve"> = </w:t>
      </w:r>
      <w:proofErr w:type="spellStart"/>
      <w:r w:rsidRPr="00030952">
        <w:rPr>
          <w:rFonts w:ascii="Arial" w:hAnsi="Arial" w:cs="Arial"/>
          <w:sz w:val="24"/>
          <w:szCs w:val="24"/>
          <w:lang w:eastAsia="ru-RU"/>
        </w:rPr>
        <w:t>Руа</w:t>
      </w:r>
      <w:proofErr w:type="spellEnd"/>
      <w:r w:rsidRPr="00030952">
        <w:rPr>
          <w:rFonts w:ascii="Arial" w:hAnsi="Arial" w:cs="Arial"/>
          <w:sz w:val="24"/>
          <w:szCs w:val="24"/>
          <w:lang w:eastAsia="ru-RU"/>
        </w:rPr>
        <w:t xml:space="preserve"> / </w:t>
      </w:r>
      <w:proofErr w:type="spellStart"/>
      <w:r w:rsidRPr="00030952">
        <w:rPr>
          <w:rFonts w:ascii="Arial" w:hAnsi="Arial" w:cs="Arial"/>
          <w:sz w:val="24"/>
          <w:szCs w:val="24"/>
          <w:lang w:eastAsia="ru-RU"/>
        </w:rPr>
        <w:t>Оа</w:t>
      </w:r>
      <w:proofErr w:type="spellEnd"/>
      <w:r w:rsidRPr="00030952">
        <w:rPr>
          <w:rFonts w:ascii="Arial" w:hAnsi="Arial" w:cs="Arial"/>
          <w:sz w:val="24"/>
          <w:szCs w:val="24"/>
          <w:lang w:eastAsia="ru-RU"/>
        </w:rPr>
        <w:t xml:space="preserve">, </w:t>
      </w:r>
    </w:p>
    <w:p w:rsidR="00285435" w:rsidRPr="00030952" w:rsidRDefault="00285435" w:rsidP="00285435">
      <w:pPr>
        <w:autoSpaceDE w:val="0"/>
        <w:autoSpaceDN w:val="0"/>
        <w:adjustRightInd w:val="0"/>
        <w:spacing w:after="0" w:line="240" w:lineRule="auto"/>
        <w:jc w:val="both"/>
        <w:rPr>
          <w:rFonts w:ascii="Arial" w:hAnsi="Arial" w:cs="Arial"/>
          <w:sz w:val="24"/>
          <w:szCs w:val="24"/>
          <w:lang w:eastAsia="ru-RU"/>
        </w:rPr>
      </w:pPr>
    </w:p>
    <w:p w:rsidR="00285435" w:rsidRPr="00030952" w:rsidRDefault="00285435" w:rsidP="00285435">
      <w:pPr>
        <w:autoSpaceDE w:val="0"/>
        <w:autoSpaceDN w:val="0"/>
        <w:adjustRightInd w:val="0"/>
        <w:spacing w:after="0" w:line="240" w:lineRule="auto"/>
        <w:ind w:firstLine="540"/>
        <w:jc w:val="both"/>
        <w:rPr>
          <w:rFonts w:ascii="Arial" w:hAnsi="Arial" w:cs="Arial"/>
          <w:sz w:val="24"/>
          <w:szCs w:val="24"/>
          <w:lang w:eastAsia="ru-RU"/>
        </w:rPr>
      </w:pPr>
      <w:r w:rsidRPr="00030952">
        <w:rPr>
          <w:rFonts w:ascii="Arial" w:hAnsi="Arial" w:cs="Arial"/>
          <w:sz w:val="24"/>
          <w:szCs w:val="24"/>
          <w:lang w:eastAsia="ru-RU"/>
        </w:rPr>
        <w:t>где:</w:t>
      </w:r>
    </w:p>
    <w:p w:rsidR="00285435" w:rsidRPr="00030952" w:rsidRDefault="00285435" w:rsidP="00285435">
      <w:pPr>
        <w:autoSpaceDE w:val="0"/>
        <w:autoSpaceDN w:val="0"/>
        <w:adjustRightInd w:val="0"/>
        <w:spacing w:after="0" w:line="240" w:lineRule="auto"/>
        <w:ind w:firstLine="540"/>
        <w:jc w:val="both"/>
        <w:rPr>
          <w:rFonts w:ascii="Arial" w:hAnsi="Arial" w:cs="Arial"/>
          <w:sz w:val="24"/>
          <w:szCs w:val="24"/>
          <w:lang w:eastAsia="ru-RU"/>
        </w:rPr>
      </w:pPr>
      <w:proofErr w:type="spellStart"/>
      <w:r w:rsidRPr="00030952">
        <w:rPr>
          <w:rFonts w:ascii="Arial" w:hAnsi="Arial" w:cs="Arial"/>
          <w:sz w:val="24"/>
          <w:szCs w:val="24"/>
          <w:lang w:eastAsia="ru-RU"/>
        </w:rPr>
        <w:t>НСа</w:t>
      </w:r>
      <w:proofErr w:type="spellEnd"/>
      <w:r w:rsidRPr="00030952">
        <w:rPr>
          <w:rFonts w:ascii="Arial" w:hAnsi="Arial" w:cs="Arial"/>
          <w:sz w:val="24"/>
          <w:szCs w:val="24"/>
          <w:lang w:eastAsia="ru-RU"/>
        </w:rPr>
        <w:t xml:space="preserve"> - норматив субсидирования 1 километра пробега с пассажирами по муниципальным маршрутам (руб./</w:t>
      </w:r>
      <w:proofErr w:type="gramStart"/>
      <w:r w:rsidRPr="00030952">
        <w:rPr>
          <w:rFonts w:ascii="Arial" w:hAnsi="Arial" w:cs="Arial"/>
          <w:sz w:val="24"/>
          <w:szCs w:val="24"/>
          <w:lang w:eastAsia="ru-RU"/>
        </w:rPr>
        <w:t>км</w:t>
      </w:r>
      <w:proofErr w:type="gramEnd"/>
      <w:r w:rsidRPr="00030952">
        <w:rPr>
          <w:rFonts w:ascii="Arial" w:hAnsi="Arial" w:cs="Arial"/>
          <w:sz w:val="24"/>
          <w:szCs w:val="24"/>
          <w:lang w:eastAsia="ru-RU"/>
        </w:rPr>
        <w:t>);</w:t>
      </w:r>
    </w:p>
    <w:p w:rsidR="00285435" w:rsidRPr="00030952" w:rsidRDefault="00285435" w:rsidP="00285435">
      <w:pPr>
        <w:autoSpaceDE w:val="0"/>
        <w:autoSpaceDN w:val="0"/>
        <w:adjustRightInd w:val="0"/>
        <w:spacing w:after="0" w:line="240" w:lineRule="auto"/>
        <w:ind w:firstLine="540"/>
        <w:jc w:val="both"/>
        <w:rPr>
          <w:rFonts w:ascii="Arial" w:hAnsi="Arial" w:cs="Arial"/>
          <w:sz w:val="24"/>
          <w:szCs w:val="24"/>
          <w:lang w:eastAsia="ru-RU"/>
        </w:rPr>
      </w:pPr>
      <w:proofErr w:type="spellStart"/>
      <w:r w:rsidRPr="00030952">
        <w:rPr>
          <w:rFonts w:ascii="Arial" w:hAnsi="Arial" w:cs="Arial"/>
          <w:sz w:val="24"/>
          <w:szCs w:val="24"/>
          <w:lang w:eastAsia="ru-RU"/>
        </w:rPr>
        <w:t>Руа</w:t>
      </w:r>
      <w:proofErr w:type="spellEnd"/>
      <w:r w:rsidRPr="00030952">
        <w:rPr>
          <w:rFonts w:ascii="Arial" w:hAnsi="Arial" w:cs="Arial"/>
          <w:sz w:val="24"/>
          <w:szCs w:val="24"/>
          <w:lang w:eastAsia="ru-RU"/>
        </w:rPr>
        <w:t xml:space="preserve"> - расчетный годовой размер убытков от перевозки пассажиров по муниципальным маршрутам (руб.);</w:t>
      </w:r>
    </w:p>
    <w:p w:rsidR="00285435" w:rsidRPr="00030952" w:rsidRDefault="00285435" w:rsidP="00285435">
      <w:pPr>
        <w:autoSpaceDE w:val="0"/>
        <w:autoSpaceDN w:val="0"/>
        <w:adjustRightInd w:val="0"/>
        <w:spacing w:after="0" w:line="240" w:lineRule="auto"/>
        <w:ind w:firstLine="540"/>
        <w:jc w:val="both"/>
        <w:rPr>
          <w:rFonts w:ascii="Arial" w:hAnsi="Arial" w:cs="Arial"/>
          <w:sz w:val="24"/>
          <w:szCs w:val="24"/>
          <w:lang w:eastAsia="ru-RU"/>
        </w:rPr>
      </w:pPr>
      <w:proofErr w:type="spellStart"/>
      <w:r w:rsidRPr="00030952">
        <w:rPr>
          <w:rFonts w:ascii="Arial" w:hAnsi="Arial" w:cs="Arial"/>
          <w:sz w:val="24"/>
          <w:szCs w:val="24"/>
          <w:lang w:eastAsia="ru-RU"/>
        </w:rPr>
        <w:t>Оа</w:t>
      </w:r>
      <w:proofErr w:type="spellEnd"/>
      <w:r w:rsidRPr="00030952">
        <w:rPr>
          <w:rFonts w:ascii="Arial" w:hAnsi="Arial" w:cs="Arial"/>
          <w:sz w:val="24"/>
          <w:szCs w:val="24"/>
          <w:lang w:eastAsia="ru-RU"/>
        </w:rPr>
        <w:t xml:space="preserve"> - плановый годовой объем транспортной работы по муниципальным маршрутам, определенный в километрах пробега с пассажирами (</w:t>
      </w:r>
      <w:proofErr w:type="gramStart"/>
      <w:r w:rsidRPr="00030952">
        <w:rPr>
          <w:rFonts w:ascii="Arial" w:hAnsi="Arial" w:cs="Arial"/>
          <w:sz w:val="24"/>
          <w:szCs w:val="24"/>
          <w:lang w:eastAsia="ru-RU"/>
        </w:rPr>
        <w:t>км</w:t>
      </w:r>
      <w:proofErr w:type="gramEnd"/>
      <w:r w:rsidRPr="00030952">
        <w:rPr>
          <w:rFonts w:ascii="Arial" w:hAnsi="Arial" w:cs="Arial"/>
          <w:sz w:val="24"/>
          <w:szCs w:val="24"/>
          <w:lang w:eastAsia="ru-RU"/>
        </w:rPr>
        <w:t>).</w:t>
      </w:r>
    </w:p>
    <w:p w:rsidR="00285435" w:rsidRPr="00030952" w:rsidRDefault="00285435" w:rsidP="00285435">
      <w:pPr>
        <w:autoSpaceDE w:val="0"/>
        <w:autoSpaceDN w:val="0"/>
        <w:adjustRightInd w:val="0"/>
        <w:spacing w:after="0" w:line="240" w:lineRule="auto"/>
        <w:ind w:firstLine="540"/>
        <w:jc w:val="both"/>
        <w:rPr>
          <w:rFonts w:ascii="Arial" w:hAnsi="Arial" w:cs="Arial"/>
          <w:sz w:val="24"/>
          <w:szCs w:val="24"/>
          <w:lang w:eastAsia="ru-RU"/>
        </w:rPr>
      </w:pPr>
      <w:r w:rsidRPr="00030952">
        <w:rPr>
          <w:rFonts w:ascii="Arial" w:hAnsi="Arial" w:cs="Arial"/>
          <w:sz w:val="24"/>
          <w:szCs w:val="24"/>
          <w:lang w:eastAsia="ru-RU"/>
        </w:rPr>
        <w:t>Расчетный годовой размер убытков от перевозки пассажиров по муниципальным маршрутам определяется по формуле:</w:t>
      </w:r>
    </w:p>
    <w:p w:rsidR="00285435" w:rsidRPr="00030952" w:rsidRDefault="00285435" w:rsidP="00285435">
      <w:pPr>
        <w:autoSpaceDE w:val="0"/>
        <w:autoSpaceDN w:val="0"/>
        <w:adjustRightInd w:val="0"/>
        <w:spacing w:after="0" w:line="240" w:lineRule="auto"/>
        <w:jc w:val="both"/>
        <w:rPr>
          <w:rFonts w:ascii="Arial" w:hAnsi="Arial" w:cs="Arial"/>
          <w:sz w:val="24"/>
          <w:szCs w:val="24"/>
          <w:lang w:eastAsia="ru-RU"/>
        </w:rPr>
      </w:pPr>
    </w:p>
    <w:p w:rsidR="00285435" w:rsidRPr="00030952" w:rsidRDefault="00285435" w:rsidP="00285435">
      <w:pPr>
        <w:autoSpaceDE w:val="0"/>
        <w:autoSpaceDN w:val="0"/>
        <w:adjustRightInd w:val="0"/>
        <w:spacing w:after="0" w:line="240" w:lineRule="auto"/>
        <w:jc w:val="center"/>
        <w:rPr>
          <w:rFonts w:ascii="Arial" w:hAnsi="Arial" w:cs="Arial"/>
          <w:sz w:val="24"/>
          <w:szCs w:val="24"/>
          <w:lang w:eastAsia="ru-RU"/>
        </w:rPr>
      </w:pPr>
      <w:proofErr w:type="spellStart"/>
      <w:r w:rsidRPr="00030952">
        <w:rPr>
          <w:rFonts w:ascii="Arial" w:hAnsi="Arial" w:cs="Arial"/>
          <w:sz w:val="24"/>
          <w:szCs w:val="24"/>
          <w:lang w:eastAsia="ru-RU"/>
        </w:rPr>
        <w:t>Руа</w:t>
      </w:r>
      <w:proofErr w:type="spellEnd"/>
      <w:r w:rsidRPr="00030952">
        <w:rPr>
          <w:rFonts w:ascii="Arial" w:hAnsi="Arial" w:cs="Arial"/>
          <w:sz w:val="24"/>
          <w:szCs w:val="24"/>
          <w:lang w:eastAsia="ru-RU"/>
        </w:rPr>
        <w:t xml:space="preserve"> = </w:t>
      </w:r>
      <w:proofErr w:type="spellStart"/>
      <w:r w:rsidRPr="00030952">
        <w:rPr>
          <w:rFonts w:ascii="Arial" w:hAnsi="Arial" w:cs="Arial"/>
          <w:sz w:val="24"/>
          <w:szCs w:val="24"/>
          <w:lang w:eastAsia="ru-RU"/>
        </w:rPr>
        <w:t>Рн</w:t>
      </w:r>
      <w:proofErr w:type="spellEnd"/>
      <w:r w:rsidRPr="00030952">
        <w:rPr>
          <w:rFonts w:ascii="Arial" w:hAnsi="Arial" w:cs="Arial"/>
          <w:sz w:val="24"/>
          <w:szCs w:val="24"/>
          <w:lang w:eastAsia="ru-RU"/>
        </w:rPr>
        <w:t xml:space="preserve"> - Да, </w:t>
      </w:r>
    </w:p>
    <w:p w:rsidR="00285435" w:rsidRPr="00030952" w:rsidRDefault="00285435" w:rsidP="00285435">
      <w:pPr>
        <w:autoSpaceDE w:val="0"/>
        <w:autoSpaceDN w:val="0"/>
        <w:adjustRightInd w:val="0"/>
        <w:spacing w:after="0" w:line="240" w:lineRule="auto"/>
        <w:jc w:val="both"/>
        <w:rPr>
          <w:rFonts w:ascii="Arial" w:hAnsi="Arial" w:cs="Arial"/>
          <w:sz w:val="24"/>
          <w:szCs w:val="24"/>
          <w:lang w:eastAsia="ru-RU"/>
        </w:rPr>
      </w:pPr>
    </w:p>
    <w:p w:rsidR="00285435" w:rsidRPr="00030952" w:rsidRDefault="00285435" w:rsidP="00285435">
      <w:pPr>
        <w:autoSpaceDE w:val="0"/>
        <w:autoSpaceDN w:val="0"/>
        <w:adjustRightInd w:val="0"/>
        <w:spacing w:after="0" w:line="240" w:lineRule="auto"/>
        <w:ind w:firstLine="540"/>
        <w:jc w:val="both"/>
        <w:rPr>
          <w:rFonts w:ascii="Arial" w:hAnsi="Arial" w:cs="Arial"/>
          <w:sz w:val="24"/>
          <w:szCs w:val="24"/>
          <w:lang w:eastAsia="ru-RU"/>
        </w:rPr>
      </w:pPr>
      <w:r w:rsidRPr="00030952">
        <w:rPr>
          <w:rFonts w:ascii="Arial" w:hAnsi="Arial" w:cs="Arial"/>
          <w:sz w:val="24"/>
          <w:szCs w:val="24"/>
          <w:lang w:eastAsia="ru-RU"/>
        </w:rPr>
        <w:t>где:</w:t>
      </w:r>
    </w:p>
    <w:p w:rsidR="00285435" w:rsidRPr="00030952" w:rsidRDefault="00285435" w:rsidP="00285435">
      <w:pPr>
        <w:autoSpaceDE w:val="0"/>
        <w:autoSpaceDN w:val="0"/>
        <w:adjustRightInd w:val="0"/>
        <w:spacing w:after="0" w:line="240" w:lineRule="auto"/>
        <w:ind w:firstLine="540"/>
        <w:jc w:val="both"/>
        <w:rPr>
          <w:rFonts w:ascii="Arial" w:hAnsi="Arial" w:cs="Arial"/>
          <w:sz w:val="24"/>
          <w:szCs w:val="24"/>
          <w:lang w:eastAsia="ru-RU"/>
        </w:rPr>
      </w:pPr>
      <w:proofErr w:type="spellStart"/>
      <w:r w:rsidRPr="00030952">
        <w:rPr>
          <w:rFonts w:ascii="Arial" w:hAnsi="Arial" w:cs="Arial"/>
          <w:sz w:val="24"/>
          <w:szCs w:val="24"/>
          <w:lang w:eastAsia="ru-RU"/>
        </w:rPr>
        <w:t>Руа</w:t>
      </w:r>
      <w:proofErr w:type="spellEnd"/>
      <w:r w:rsidRPr="00030952">
        <w:rPr>
          <w:rFonts w:ascii="Arial" w:hAnsi="Arial" w:cs="Arial"/>
          <w:sz w:val="24"/>
          <w:szCs w:val="24"/>
          <w:lang w:eastAsia="ru-RU"/>
        </w:rPr>
        <w:t xml:space="preserve"> - расчетный годовой размер убытков от перевозки пассажиров по муниципальным маршрутам (руб.);</w:t>
      </w:r>
    </w:p>
    <w:p w:rsidR="00285435" w:rsidRPr="00030952" w:rsidRDefault="00285435" w:rsidP="00285435">
      <w:pPr>
        <w:autoSpaceDE w:val="0"/>
        <w:autoSpaceDN w:val="0"/>
        <w:adjustRightInd w:val="0"/>
        <w:spacing w:after="0" w:line="240" w:lineRule="auto"/>
        <w:ind w:firstLine="540"/>
        <w:jc w:val="both"/>
        <w:rPr>
          <w:rFonts w:ascii="Arial" w:hAnsi="Arial" w:cs="Arial"/>
          <w:sz w:val="24"/>
          <w:szCs w:val="24"/>
          <w:lang w:eastAsia="ru-RU"/>
        </w:rPr>
      </w:pPr>
      <w:proofErr w:type="spellStart"/>
      <w:r w:rsidRPr="00030952">
        <w:rPr>
          <w:rFonts w:ascii="Arial" w:hAnsi="Arial" w:cs="Arial"/>
          <w:sz w:val="24"/>
          <w:szCs w:val="24"/>
          <w:lang w:eastAsia="ru-RU"/>
        </w:rPr>
        <w:t>Рн</w:t>
      </w:r>
      <w:proofErr w:type="spellEnd"/>
      <w:r w:rsidRPr="00030952">
        <w:rPr>
          <w:rFonts w:ascii="Arial" w:hAnsi="Arial" w:cs="Arial"/>
          <w:sz w:val="24"/>
          <w:szCs w:val="24"/>
          <w:lang w:eastAsia="ru-RU"/>
        </w:rPr>
        <w:t xml:space="preserve"> - величина нормативных годовых расходов, необходимых для выполнения перевозок пассажиров по муниципальным маршрутам (руб.);</w:t>
      </w:r>
    </w:p>
    <w:p w:rsidR="00285435" w:rsidRPr="00030952" w:rsidRDefault="00285435" w:rsidP="00285435">
      <w:pPr>
        <w:autoSpaceDE w:val="0"/>
        <w:autoSpaceDN w:val="0"/>
        <w:adjustRightInd w:val="0"/>
        <w:spacing w:after="0" w:line="240" w:lineRule="auto"/>
        <w:ind w:firstLine="540"/>
        <w:jc w:val="both"/>
        <w:rPr>
          <w:rFonts w:ascii="Arial" w:hAnsi="Arial" w:cs="Arial"/>
          <w:sz w:val="24"/>
          <w:szCs w:val="24"/>
          <w:lang w:eastAsia="ru-RU"/>
        </w:rPr>
      </w:pPr>
      <w:r w:rsidRPr="00030952">
        <w:rPr>
          <w:rFonts w:ascii="Arial" w:hAnsi="Arial" w:cs="Arial"/>
          <w:sz w:val="24"/>
          <w:szCs w:val="24"/>
          <w:lang w:eastAsia="ru-RU"/>
        </w:rPr>
        <w:t>Да - планируемые годовые доходы от перевозок пассажиров по муниципальным маршрутам (руб.).</w:t>
      </w:r>
    </w:p>
    <w:p w:rsidR="00285435" w:rsidRPr="00030952" w:rsidRDefault="00285435" w:rsidP="00285435">
      <w:pPr>
        <w:autoSpaceDE w:val="0"/>
        <w:autoSpaceDN w:val="0"/>
        <w:adjustRightInd w:val="0"/>
        <w:spacing w:after="0" w:line="240" w:lineRule="auto"/>
        <w:ind w:firstLine="540"/>
        <w:jc w:val="both"/>
        <w:rPr>
          <w:rFonts w:ascii="Arial" w:hAnsi="Arial" w:cs="Arial"/>
          <w:sz w:val="24"/>
          <w:szCs w:val="24"/>
          <w:lang w:eastAsia="ru-RU"/>
        </w:rPr>
      </w:pPr>
      <w:r w:rsidRPr="00030952">
        <w:rPr>
          <w:rFonts w:ascii="Arial" w:hAnsi="Arial" w:cs="Arial"/>
          <w:sz w:val="24"/>
          <w:szCs w:val="24"/>
          <w:lang w:eastAsia="ru-RU"/>
        </w:rPr>
        <w:t>Величина нормативных годовых расходов, необходимых для выполнения перевозок пассажиров по муниципальным маршрутам, определяется по формуле:</w:t>
      </w:r>
    </w:p>
    <w:p w:rsidR="00285435" w:rsidRPr="00030952" w:rsidRDefault="00285435" w:rsidP="00285435">
      <w:pPr>
        <w:autoSpaceDE w:val="0"/>
        <w:autoSpaceDN w:val="0"/>
        <w:adjustRightInd w:val="0"/>
        <w:spacing w:after="0" w:line="240" w:lineRule="auto"/>
        <w:jc w:val="both"/>
        <w:rPr>
          <w:rFonts w:ascii="Arial" w:hAnsi="Arial" w:cs="Arial"/>
          <w:sz w:val="24"/>
          <w:szCs w:val="24"/>
          <w:lang w:eastAsia="ru-RU"/>
        </w:rPr>
      </w:pPr>
    </w:p>
    <w:p w:rsidR="00285435" w:rsidRPr="00030952" w:rsidRDefault="00285435" w:rsidP="00285435">
      <w:pPr>
        <w:autoSpaceDE w:val="0"/>
        <w:autoSpaceDN w:val="0"/>
        <w:adjustRightInd w:val="0"/>
        <w:spacing w:after="0" w:line="240" w:lineRule="auto"/>
        <w:jc w:val="center"/>
        <w:rPr>
          <w:rFonts w:ascii="Arial" w:hAnsi="Arial" w:cs="Arial"/>
          <w:sz w:val="24"/>
          <w:szCs w:val="24"/>
          <w:lang w:eastAsia="ru-RU"/>
        </w:rPr>
      </w:pPr>
      <w:proofErr w:type="spellStart"/>
      <w:r w:rsidRPr="00030952">
        <w:rPr>
          <w:rFonts w:ascii="Arial" w:hAnsi="Arial" w:cs="Arial"/>
          <w:sz w:val="24"/>
          <w:szCs w:val="24"/>
          <w:lang w:eastAsia="ru-RU"/>
        </w:rPr>
        <w:t>Рн</w:t>
      </w:r>
      <w:proofErr w:type="spellEnd"/>
      <w:r w:rsidRPr="00030952">
        <w:rPr>
          <w:rFonts w:ascii="Arial" w:hAnsi="Arial" w:cs="Arial"/>
          <w:sz w:val="24"/>
          <w:szCs w:val="24"/>
          <w:lang w:eastAsia="ru-RU"/>
        </w:rPr>
        <w:t xml:space="preserve"> = </w:t>
      </w:r>
      <w:proofErr w:type="spellStart"/>
      <w:r w:rsidRPr="00030952">
        <w:rPr>
          <w:rFonts w:ascii="Arial" w:hAnsi="Arial" w:cs="Arial"/>
          <w:sz w:val="24"/>
          <w:szCs w:val="24"/>
          <w:lang w:eastAsia="ru-RU"/>
        </w:rPr>
        <w:t>Ркм</w:t>
      </w:r>
      <w:proofErr w:type="spellEnd"/>
      <w:r w:rsidRPr="00030952">
        <w:rPr>
          <w:rFonts w:ascii="Arial" w:hAnsi="Arial" w:cs="Arial"/>
          <w:sz w:val="24"/>
          <w:szCs w:val="24"/>
          <w:lang w:eastAsia="ru-RU"/>
        </w:rPr>
        <w:t xml:space="preserve"> </w:t>
      </w:r>
      <w:proofErr w:type="spellStart"/>
      <w:r w:rsidRPr="00030952">
        <w:rPr>
          <w:rFonts w:ascii="Arial" w:hAnsi="Arial" w:cs="Arial"/>
          <w:sz w:val="24"/>
          <w:szCs w:val="24"/>
          <w:lang w:eastAsia="ru-RU"/>
        </w:rPr>
        <w:t>x</w:t>
      </w:r>
      <w:proofErr w:type="spellEnd"/>
      <w:r w:rsidRPr="00030952">
        <w:rPr>
          <w:rFonts w:ascii="Arial" w:hAnsi="Arial" w:cs="Arial"/>
          <w:sz w:val="24"/>
          <w:szCs w:val="24"/>
          <w:lang w:eastAsia="ru-RU"/>
        </w:rPr>
        <w:t xml:space="preserve"> </w:t>
      </w:r>
      <w:proofErr w:type="spellStart"/>
      <w:proofErr w:type="gramStart"/>
      <w:r w:rsidRPr="00030952">
        <w:rPr>
          <w:rFonts w:ascii="Arial" w:hAnsi="Arial" w:cs="Arial"/>
          <w:sz w:val="24"/>
          <w:szCs w:val="24"/>
          <w:lang w:eastAsia="ru-RU"/>
        </w:rPr>
        <w:t>Пт</w:t>
      </w:r>
      <w:proofErr w:type="spellEnd"/>
      <w:proofErr w:type="gramEnd"/>
      <w:r w:rsidRPr="00030952">
        <w:rPr>
          <w:rFonts w:ascii="Arial" w:hAnsi="Arial" w:cs="Arial"/>
          <w:sz w:val="24"/>
          <w:szCs w:val="24"/>
          <w:lang w:eastAsia="ru-RU"/>
        </w:rPr>
        <w:t>,</w:t>
      </w:r>
    </w:p>
    <w:p w:rsidR="00285435" w:rsidRPr="00030952" w:rsidRDefault="00285435" w:rsidP="00285435">
      <w:pPr>
        <w:autoSpaceDE w:val="0"/>
        <w:autoSpaceDN w:val="0"/>
        <w:adjustRightInd w:val="0"/>
        <w:spacing w:after="0" w:line="240" w:lineRule="auto"/>
        <w:jc w:val="both"/>
        <w:rPr>
          <w:rFonts w:ascii="Arial" w:hAnsi="Arial" w:cs="Arial"/>
          <w:sz w:val="24"/>
          <w:szCs w:val="24"/>
          <w:lang w:eastAsia="ru-RU"/>
        </w:rPr>
      </w:pPr>
    </w:p>
    <w:p w:rsidR="00285435" w:rsidRPr="00030952" w:rsidRDefault="00285435" w:rsidP="00285435">
      <w:pPr>
        <w:autoSpaceDE w:val="0"/>
        <w:autoSpaceDN w:val="0"/>
        <w:adjustRightInd w:val="0"/>
        <w:spacing w:after="0" w:line="240" w:lineRule="auto"/>
        <w:ind w:firstLine="540"/>
        <w:jc w:val="both"/>
        <w:rPr>
          <w:rFonts w:ascii="Arial" w:hAnsi="Arial" w:cs="Arial"/>
          <w:sz w:val="24"/>
          <w:szCs w:val="24"/>
          <w:lang w:eastAsia="ru-RU"/>
        </w:rPr>
      </w:pPr>
      <w:r w:rsidRPr="00030952">
        <w:rPr>
          <w:rFonts w:ascii="Arial" w:hAnsi="Arial" w:cs="Arial"/>
          <w:sz w:val="24"/>
          <w:szCs w:val="24"/>
          <w:lang w:eastAsia="ru-RU"/>
        </w:rPr>
        <w:t>где:</w:t>
      </w:r>
    </w:p>
    <w:p w:rsidR="00285435" w:rsidRPr="00030952" w:rsidRDefault="00285435" w:rsidP="00285435">
      <w:pPr>
        <w:autoSpaceDE w:val="0"/>
        <w:autoSpaceDN w:val="0"/>
        <w:adjustRightInd w:val="0"/>
        <w:spacing w:after="0" w:line="240" w:lineRule="auto"/>
        <w:ind w:firstLine="540"/>
        <w:jc w:val="both"/>
        <w:rPr>
          <w:rFonts w:ascii="Arial" w:hAnsi="Arial" w:cs="Arial"/>
          <w:sz w:val="24"/>
          <w:szCs w:val="24"/>
          <w:lang w:eastAsia="ru-RU"/>
        </w:rPr>
      </w:pPr>
      <w:proofErr w:type="spellStart"/>
      <w:r w:rsidRPr="00030952">
        <w:rPr>
          <w:rFonts w:ascii="Arial" w:hAnsi="Arial" w:cs="Arial"/>
          <w:sz w:val="24"/>
          <w:szCs w:val="24"/>
          <w:lang w:eastAsia="ru-RU"/>
        </w:rPr>
        <w:t>Рн</w:t>
      </w:r>
      <w:proofErr w:type="spellEnd"/>
      <w:r w:rsidRPr="00030952">
        <w:rPr>
          <w:rFonts w:ascii="Arial" w:hAnsi="Arial" w:cs="Arial"/>
          <w:sz w:val="24"/>
          <w:szCs w:val="24"/>
          <w:lang w:eastAsia="ru-RU"/>
        </w:rPr>
        <w:t xml:space="preserve"> - величина нормативных годовых расходов, необходимых для выполнения перевозок пассажиров по муниципальным маршрутам (руб.);</w:t>
      </w:r>
    </w:p>
    <w:p w:rsidR="00285435" w:rsidRPr="00030952" w:rsidRDefault="00285435" w:rsidP="00285435">
      <w:pPr>
        <w:autoSpaceDE w:val="0"/>
        <w:autoSpaceDN w:val="0"/>
        <w:adjustRightInd w:val="0"/>
        <w:spacing w:after="0" w:line="240" w:lineRule="auto"/>
        <w:ind w:firstLine="540"/>
        <w:jc w:val="both"/>
        <w:rPr>
          <w:rFonts w:ascii="Arial" w:hAnsi="Arial" w:cs="Arial"/>
          <w:sz w:val="24"/>
          <w:szCs w:val="24"/>
          <w:lang w:eastAsia="ru-RU"/>
        </w:rPr>
      </w:pPr>
      <w:proofErr w:type="spellStart"/>
      <w:r w:rsidRPr="00030952">
        <w:rPr>
          <w:rFonts w:ascii="Arial" w:hAnsi="Arial" w:cs="Arial"/>
          <w:sz w:val="24"/>
          <w:szCs w:val="24"/>
          <w:lang w:eastAsia="ru-RU"/>
        </w:rPr>
        <w:t>Ркм</w:t>
      </w:r>
      <w:proofErr w:type="spellEnd"/>
      <w:r w:rsidRPr="00030952">
        <w:rPr>
          <w:rFonts w:ascii="Arial" w:hAnsi="Arial" w:cs="Arial"/>
          <w:sz w:val="24"/>
          <w:szCs w:val="24"/>
          <w:lang w:eastAsia="ru-RU"/>
        </w:rPr>
        <w:t xml:space="preserve"> - расходы на 1 км пробега с пассажирами по муниципальным маршрутам (руб.);</w:t>
      </w:r>
    </w:p>
    <w:p w:rsidR="00285435" w:rsidRPr="00030952" w:rsidRDefault="00285435" w:rsidP="00285435">
      <w:pPr>
        <w:autoSpaceDE w:val="0"/>
        <w:autoSpaceDN w:val="0"/>
        <w:adjustRightInd w:val="0"/>
        <w:spacing w:after="0" w:line="240" w:lineRule="auto"/>
        <w:ind w:firstLine="540"/>
        <w:jc w:val="both"/>
        <w:rPr>
          <w:rFonts w:ascii="Arial" w:hAnsi="Arial" w:cs="Arial"/>
          <w:sz w:val="24"/>
          <w:szCs w:val="24"/>
          <w:lang w:eastAsia="ru-RU"/>
        </w:rPr>
      </w:pPr>
      <w:proofErr w:type="spellStart"/>
      <w:proofErr w:type="gramStart"/>
      <w:r w:rsidRPr="00030952">
        <w:rPr>
          <w:rFonts w:ascii="Arial" w:hAnsi="Arial" w:cs="Arial"/>
          <w:sz w:val="24"/>
          <w:szCs w:val="24"/>
          <w:lang w:eastAsia="ru-RU"/>
        </w:rPr>
        <w:t>Пт</w:t>
      </w:r>
      <w:proofErr w:type="spellEnd"/>
      <w:proofErr w:type="gramEnd"/>
      <w:r w:rsidRPr="00030952">
        <w:rPr>
          <w:rFonts w:ascii="Arial" w:hAnsi="Arial" w:cs="Arial"/>
          <w:sz w:val="24"/>
          <w:szCs w:val="24"/>
          <w:lang w:eastAsia="ru-RU"/>
        </w:rPr>
        <w:t xml:space="preserve"> - годовой пробег транспортного средства с пассажирами по муниципальным маршрутам (км).</w:t>
      </w:r>
    </w:p>
    <w:p w:rsidR="00285435" w:rsidRPr="00030952" w:rsidRDefault="00285435" w:rsidP="00285435">
      <w:pPr>
        <w:autoSpaceDE w:val="0"/>
        <w:autoSpaceDN w:val="0"/>
        <w:adjustRightInd w:val="0"/>
        <w:spacing w:after="0" w:line="240" w:lineRule="auto"/>
        <w:ind w:firstLine="540"/>
        <w:jc w:val="both"/>
        <w:rPr>
          <w:rFonts w:ascii="Arial" w:hAnsi="Arial" w:cs="Arial"/>
          <w:sz w:val="24"/>
          <w:szCs w:val="24"/>
          <w:lang w:eastAsia="ru-RU"/>
        </w:rPr>
      </w:pPr>
      <w:proofErr w:type="gramStart"/>
      <w:r w:rsidRPr="00030952">
        <w:rPr>
          <w:rFonts w:ascii="Arial" w:hAnsi="Arial" w:cs="Arial"/>
          <w:sz w:val="24"/>
          <w:szCs w:val="24"/>
          <w:lang w:eastAsia="ru-RU"/>
        </w:rPr>
        <w:t>При определении величины нормативных годовых расходов, необходимых для выполнения перевозок пассажиров по муниципальным маршрутам, используются данные расчетов нормативных расходов на 1 км пробега с пассажирами, заложенные в действующих предельных тарифах, рассчитанных согласно Методике формирования регулируемых тарифов на регулярные перевозки пассажиров и багажа автомобильным транспортом по муниципальным и межмуниципальным маршрутам регулярных перевозок на территории Красноярского края, утвержденной Постановлением Правительства Красноярского края</w:t>
      </w:r>
      <w:proofErr w:type="gramEnd"/>
      <w:r w:rsidRPr="00030952">
        <w:rPr>
          <w:rFonts w:ascii="Arial" w:hAnsi="Arial" w:cs="Arial"/>
          <w:sz w:val="24"/>
          <w:szCs w:val="24"/>
          <w:lang w:eastAsia="ru-RU"/>
        </w:rPr>
        <w:t xml:space="preserve"> от 28.09.2012 № 492-п.</w:t>
      </w:r>
    </w:p>
    <w:p w:rsidR="00285435" w:rsidRPr="00030952" w:rsidRDefault="00285435" w:rsidP="00285435">
      <w:pPr>
        <w:autoSpaceDE w:val="0"/>
        <w:autoSpaceDN w:val="0"/>
        <w:adjustRightInd w:val="0"/>
        <w:spacing w:after="0" w:line="240" w:lineRule="auto"/>
        <w:ind w:firstLine="540"/>
        <w:jc w:val="both"/>
        <w:rPr>
          <w:rFonts w:ascii="Arial" w:hAnsi="Arial" w:cs="Arial"/>
          <w:sz w:val="24"/>
          <w:szCs w:val="24"/>
          <w:lang w:eastAsia="ru-RU"/>
        </w:rPr>
      </w:pPr>
      <w:r w:rsidRPr="00030952">
        <w:rPr>
          <w:rFonts w:ascii="Arial" w:hAnsi="Arial" w:cs="Arial"/>
          <w:sz w:val="24"/>
          <w:szCs w:val="24"/>
          <w:lang w:eastAsia="ru-RU"/>
        </w:rPr>
        <w:t>Данные о годовом пробеге транспортного средства с пассажирами по муниципальным маршрутам определяются согласно муниципальной программе пассажирских перевозок.</w:t>
      </w:r>
    </w:p>
    <w:p w:rsidR="00285435" w:rsidRPr="00030952" w:rsidRDefault="00285435" w:rsidP="00285435">
      <w:pPr>
        <w:autoSpaceDE w:val="0"/>
        <w:autoSpaceDN w:val="0"/>
        <w:adjustRightInd w:val="0"/>
        <w:spacing w:after="0" w:line="240" w:lineRule="auto"/>
        <w:ind w:firstLine="540"/>
        <w:jc w:val="both"/>
        <w:rPr>
          <w:rFonts w:ascii="Arial" w:hAnsi="Arial" w:cs="Arial"/>
          <w:sz w:val="24"/>
          <w:szCs w:val="24"/>
          <w:lang w:eastAsia="ru-RU"/>
        </w:rPr>
      </w:pPr>
      <w:r w:rsidRPr="00030952">
        <w:rPr>
          <w:rFonts w:ascii="Arial" w:hAnsi="Arial" w:cs="Arial"/>
          <w:sz w:val="24"/>
          <w:szCs w:val="24"/>
          <w:lang w:eastAsia="ru-RU"/>
        </w:rPr>
        <w:t>Величина планируемых годовых доходов от перевозок пассажиров по муниципальным маршрутам формируется исходя из расчета, произведенного следующим образом:</w:t>
      </w:r>
    </w:p>
    <w:p w:rsidR="00285435" w:rsidRPr="00030952" w:rsidRDefault="00285435" w:rsidP="00285435">
      <w:pPr>
        <w:autoSpaceDE w:val="0"/>
        <w:autoSpaceDN w:val="0"/>
        <w:adjustRightInd w:val="0"/>
        <w:spacing w:after="0" w:line="240" w:lineRule="auto"/>
        <w:jc w:val="both"/>
        <w:rPr>
          <w:rFonts w:ascii="Arial" w:hAnsi="Arial" w:cs="Arial"/>
          <w:sz w:val="24"/>
          <w:szCs w:val="24"/>
          <w:lang w:eastAsia="ru-RU"/>
        </w:rPr>
      </w:pPr>
    </w:p>
    <w:p w:rsidR="00285435" w:rsidRPr="00030952" w:rsidRDefault="00285435" w:rsidP="00285435">
      <w:pPr>
        <w:autoSpaceDE w:val="0"/>
        <w:autoSpaceDN w:val="0"/>
        <w:adjustRightInd w:val="0"/>
        <w:spacing w:after="0" w:line="240" w:lineRule="auto"/>
        <w:jc w:val="center"/>
        <w:rPr>
          <w:rFonts w:ascii="Arial" w:hAnsi="Arial" w:cs="Arial"/>
          <w:sz w:val="24"/>
          <w:szCs w:val="24"/>
          <w:lang w:eastAsia="ru-RU"/>
        </w:rPr>
      </w:pPr>
      <w:r w:rsidRPr="00030952">
        <w:rPr>
          <w:rFonts w:ascii="Arial" w:hAnsi="Arial" w:cs="Arial"/>
          <w:sz w:val="24"/>
          <w:szCs w:val="24"/>
          <w:lang w:eastAsia="ru-RU"/>
        </w:rPr>
        <w:t xml:space="preserve">Да = </w:t>
      </w:r>
      <w:proofErr w:type="spellStart"/>
      <w:r w:rsidRPr="00030952">
        <w:rPr>
          <w:rFonts w:ascii="Arial" w:hAnsi="Arial" w:cs="Arial"/>
          <w:sz w:val="24"/>
          <w:szCs w:val="24"/>
          <w:lang w:eastAsia="ru-RU"/>
        </w:rPr>
        <w:t>Дз</w:t>
      </w:r>
      <w:proofErr w:type="spellEnd"/>
      <w:r w:rsidRPr="00030952">
        <w:rPr>
          <w:rFonts w:ascii="Arial" w:hAnsi="Arial" w:cs="Arial"/>
          <w:sz w:val="24"/>
          <w:szCs w:val="24"/>
          <w:lang w:eastAsia="ru-RU"/>
        </w:rPr>
        <w:t xml:space="preserve"> </w:t>
      </w:r>
      <w:proofErr w:type="spellStart"/>
      <w:r w:rsidRPr="00030952">
        <w:rPr>
          <w:rFonts w:ascii="Arial" w:hAnsi="Arial" w:cs="Arial"/>
          <w:sz w:val="24"/>
          <w:szCs w:val="24"/>
          <w:lang w:eastAsia="ru-RU"/>
        </w:rPr>
        <w:t>x</w:t>
      </w:r>
      <w:proofErr w:type="spellEnd"/>
      <w:r w:rsidRPr="00030952">
        <w:rPr>
          <w:rFonts w:ascii="Arial" w:hAnsi="Arial" w:cs="Arial"/>
          <w:sz w:val="24"/>
          <w:szCs w:val="24"/>
          <w:lang w:eastAsia="ru-RU"/>
        </w:rPr>
        <w:t xml:space="preserve"> </w:t>
      </w:r>
      <w:proofErr w:type="spellStart"/>
      <w:r w:rsidRPr="00030952">
        <w:rPr>
          <w:rFonts w:ascii="Arial" w:hAnsi="Arial" w:cs="Arial"/>
          <w:sz w:val="24"/>
          <w:szCs w:val="24"/>
          <w:lang w:eastAsia="ru-RU"/>
        </w:rPr>
        <w:t>Кив</w:t>
      </w:r>
      <w:proofErr w:type="spellEnd"/>
      <w:r w:rsidRPr="00030952">
        <w:rPr>
          <w:rFonts w:ascii="Arial" w:hAnsi="Arial" w:cs="Arial"/>
          <w:sz w:val="24"/>
          <w:szCs w:val="24"/>
          <w:lang w:eastAsia="ru-RU"/>
        </w:rPr>
        <w:t>,</w:t>
      </w:r>
    </w:p>
    <w:p w:rsidR="00285435" w:rsidRPr="00030952" w:rsidRDefault="00285435" w:rsidP="00285435">
      <w:pPr>
        <w:autoSpaceDE w:val="0"/>
        <w:autoSpaceDN w:val="0"/>
        <w:adjustRightInd w:val="0"/>
        <w:spacing w:after="0" w:line="240" w:lineRule="auto"/>
        <w:jc w:val="both"/>
        <w:rPr>
          <w:rFonts w:ascii="Arial" w:hAnsi="Arial" w:cs="Arial"/>
          <w:sz w:val="24"/>
          <w:szCs w:val="24"/>
          <w:lang w:eastAsia="ru-RU"/>
        </w:rPr>
      </w:pPr>
    </w:p>
    <w:p w:rsidR="00285435" w:rsidRPr="00030952" w:rsidRDefault="00285435" w:rsidP="00285435">
      <w:pPr>
        <w:autoSpaceDE w:val="0"/>
        <w:autoSpaceDN w:val="0"/>
        <w:adjustRightInd w:val="0"/>
        <w:spacing w:after="0" w:line="240" w:lineRule="auto"/>
        <w:ind w:firstLine="540"/>
        <w:jc w:val="both"/>
        <w:rPr>
          <w:rFonts w:ascii="Arial" w:hAnsi="Arial" w:cs="Arial"/>
          <w:sz w:val="24"/>
          <w:szCs w:val="24"/>
          <w:lang w:eastAsia="ru-RU"/>
        </w:rPr>
      </w:pPr>
      <w:r w:rsidRPr="00030952">
        <w:rPr>
          <w:rFonts w:ascii="Arial" w:hAnsi="Arial" w:cs="Arial"/>
          <w:sz w:val="24"/>
          <w:szCs w:val="24"/>
          <w:lang w:eastAsia="ru-RU"/>
        </w:rPr>
        <w:t>где:</w:t>
      </w:r>
    </w:p>
    <w:p w:rsidR="00285435" w:rsidRPr="00030952" w:rsidRDefault="00285435" w:rsidP="00285435">
      <w:pPr>
        <w:autoSpaceDE w:val="0"/>
        <w:autoSpaceDN w:val="0"/>
        <w:adjustRightInd w:val="0"/>
        <w:spacing w:after="0" w:line="240" w:lineRule="auto"/>
        <w:ind w:firstLine="540"/>
        <w:jc w:val="both"/>
        <w:rPr>
          <w:rFonts w:ascii="Arial" w:hAnsi="Arial" w:cs="Arial"/>
          <w:sz w:val="24"/>
          <w:szCs w:val="24"/>
          <w:lang w:eastAsia="ru-RU"/>
        </w:rPr>
      </w:pPr>
      <w:r w:rsidRPr="00030952">
        <w:rPr>
          <w:rFonts w:ascii="Arial" w:hAnsi="Arial" w:cs="Arial"/>
          <w:sz w:val="24"/>
          <w:szCs w:val="24"/>
          <w:lang w:eastAsia="ru-RU"/>
        </w:rPr>
        <w:t>Да - планируемые годовые доходы от перевозок пассажиров по муниципальным маршрутам (руб.);</w:t>
      </w:r>
    </w:p>
    <w:p w:rsidR="00285435" w:rsidRPr="00030952" w:rsidRDefault="00285435" w:rsidP="00285435">
      <w:pPr>
        <w:autoSpaceDE w:val="0"/>
        <w:autoSpaceDN w:val="0"/>
        <w:adjustRightInd w:val="0"/>
        <w:spacing w:after="0" w:line="240" w:lineRule="auto"/>
        <w:ind w:firstLine="540"/>
        <w:jc w:val="both"/>
        <w:rPr>
          <w:rFonts w:ascii="Arial" w:hAnsi="Arial" w:cs="Arial"/>
          <w:sz w:val="24"/>
          <w:szCs w:val="24"/>
          <w:lang w:eastAsia="ru-RU"/>
        </w:rPr>
      </w:pPr>
      <w:proofErr w:type="spellStart"/>
      <w:r w:rsidRPr="00030952">
        <w:rPr>
          <w:rFonts w:ascii="Arial" w:hAnsi="Arial" w:cs="Arial"/>
          <w:sz w:val="24"/>
          <w:szCs w:val="24"/>
          <w:lang w:eastAsia="ru-RU"/>
        </w:rPr>
        <w:t>Дз</w:t>
      </w:r>
      <w:proofErr w:type="spellEnd"/>
      <w:r w:rsidRPr="00030952">
        <w:rPr>
          <w:rFonts w:ascii="Arial" w:hAnsi="Arial" w:cs="Arial"/>
          <w:sz w:val="24"/>
          <w:szCs w:val="24"/>
          <w:lang w:eastAsia="ru-RU"/>
        </w:rPr>
        <w:t xml:space="preserve"> - годовые доходы от перевозки пассажиров по муниципальным маршрутам при полной загрузке транспортного средства (руб.);</w:t>
      </w:r>
    </w:p>
    <w:p w:rsidR="00285435" w:rsidRPr="00030952" w:rsidRDefault="00285435" w:rsidP="00285435">
      <w:pPr>
        <w:autoSpaceDE w:val="0"/>
        <w:autoSpaceDN w:val="0"/>
        <w:adjustRightInd w:val="0"/>
        <w:spacing w:after="0" w:line="240" w:lineRule="auto"/>
        <w:ind w:firstLine="540"/>
        <w:jc w:val="both"/>
        <w:rPr>
          <w:rFonts w:ascii="Arial" w:hAnsi="Arial" w:cs="Arial"/>
          <w:sz w:val="24"/>
          <w:szCs w:val="24"/>
          <w:lang w:eastAsia="ru-RU"/>
        </w:rPr>
      </w:pPr>
      <w:proofErr w:type="spellStart"/>
      <w:r w:rsidRPr="00030952">
        <w:rPr>
          <w:rFonts w:ascii="Arial" w:hAnsi="Arial" w:cs="Arial"/>
          <w:sz w:val="24"/>
          <w:szCs w:val="24"/>
          <w:lang w:eastAsia="ru-RU"/>
        </w:rPr>
        <w:t>Кив</w:t>
      </w:r>
      <w:proofErr w:type="spellEnd"/>
      <w:r w:rsidRPr="00030952">
        <w:rPr>
          <w:rFonts w:ascii="Arial" w:hAnsi="Arial" w:cs="Arial"/>
          <w:sz w:val="24"/>
          <w:szCs w:val="24"/>
          <w:lang w:eastAsia="ru-RU"/>
        </w:rPr>
        <w:t xml:space="preserve"> - коэффициент использования вместимости транспортного средства, полученный за отчетный период, по муниципальным маршрутам.</w:t>
      </w:r>
    </w:p>
    <w:p w:rsidR="00285435" w:rsidRPr="00030952" w:rsidRDefault="00285435" w:rsidP="00285435">
      <w:pPr>
        <w:autoSpaceDE w:val="0"/>
        <w:autoSpaceDN w:val="0"/>
        <w:adjustRightInd w:val="0"/>
        <w:spacing w:after="0" w:line="240" w:lineRule="auto"/>
        <w:ind w:firstLine="709"/>
        <w:jc w:val="both"/>
        <w:rPr>
          <w:rFonts w:ascii="Arial" w:hAnsi="Arial" w:cs="Arial"/>
          <w:sz w:val="24"/>
          <w:szCs w:val="24"/>
          <w:lang w:eastAsia="ru-RU"/>
        </w:rPr>
      </w:pPr>
      <w:r w:rsidRPr="00030952">
        <w:rPr>
          <w:rFonts w:ascii="Arial" w:hAnsi="Arial" w:cs="Arial"/>
          <w:sz w:val="24"/>
          <w:szCs w:val="24"/>
          <w:lang w:eastAsia="ru-RU"/>
        </w:rPr>
        <w:t xml:space="preserve">Расчет годовых доходов от перевозки пассажиров по муниципальным маршрутам при полной загрузке транспортного средства определяется исходя из общей </w:t>
      </w:r>
      <w:proofErr w:type="spellStart"/>
      <w:r w:rsidRPr="00030952">
        <w:rPr>
          <w:rFonts w:ascii="Arial" w:hAnsi="Arial" w:cs="Arial"/>
          <w:sz w:val="24"/>
          <w:szCs w:val="24"/>
          <w:lang w:eastAsia="ru-RU"/>
        </w:rPr>
        <w:t>пассажировместимости</w:t>
      </w:r>
      <w:proofErr w:type="spellEnd"/>
      <w:r w:rsidRPr="00030952">
        <w:rPr>
          <w:rFonts w:ascii="Arial" w:hAnsi="Arial" w:cs="Arial"/>
          <w:sz w:val="24"/>
          <w:szCs w:val="24"/>
          <w:lang w:eastAsia="ru-RU"/>
        </w:rPr>
        <w:t xml:space="preserve"> автобуса по данным завода-изготовителя и утвержденного Правительством Красноярского края размера предельных тарифов на регулярные перевозки пассажиров и багажа автомобильным транспортом по муниципальным маршрутам регулярных перевозок городского сообщения.</w:t>
      </w:r>
    </w:p>
    <w:p w:rsidR="00285435" w:rsidRPr="00030952" w:rsidRDefault="00285435" w:rsidP="00285435">
      <w:pPr>
        <w:autoSpaceDE w:val="0"/>
        <w:autoSpaceDN w:val="0"/>
        <w:adjustRightInd w:val="0"/>
        <w:spacing w:after="0" w:line="240" w:lineRule="auto"/>
        <w:ind w:firstLine="709"/>
        <w:jc w:val="both"/>
        <w:rPr>
          <w:rFonts w:ascii="Arial" w:hAnsi="Arial" w:cs="Arial"/>
          <w:sz w:val="24"/>
          <w:szCs w:val="24"/>
          <w:lang w:eastAsia="ru-RU"/>
        </w:rPr>
      </w:pPr>
      <w:r w:rsidRPr="00030952">
        <w:rPr>
          <w:rFonts w:ascii="Arial" w:hAnsi="Arial" w:cs="Arial"/>
          <w:sz w:val="24"/>
          <w:szCs w:val="24"/>
          <w:lang w:eastAsia="ru-RU"/>
        </w:rPr>
        <w:t xml:space="preserve"> Коэффициент использования вместимости транспортного средства по муниципальным маршрутам принимается на основании отчетов, полученных от перевозчиков, и рассчитанный как отношение дохода, полученного от фактического использования вместимости транспортного средства, к доходу, рассчитанному исходя из полного использования вместимости данного транспортного средства в том же периоде времени. Отчетным периодом считается год, предшествующий году установления норматива субсидирования.</w:t>
      </w:r>
    </w:p>
    <w:p w:rsidR="00285435" w:rsidRPr="00030952" w:rsidRDefault="00285435" w:rsidP="00285435">
      <w:pPr>
        <w:autoSpaceDE w:val="0"/>
        <w:autoSpaceDN w:val="0"/>
        <w:adjustRightInd w:val="0"/>
        <w:spacing w:after="0" w:line="240" w:lineRule="auto"/>
        <w:ind w:firstLine="540"/>
        <w:jc w:val="both"/>
        <w:rPr>
          <w:rFonts w:ascii="Arial" w:hAnsi="Arial" w:cs="Arial"/>
          <w:sz w:val="24"/>
          <w:szCs w:val="24"/>
          <w:lang w:eastAsia="ru-RU"/>
        </w:rPr>
      </w:pPr>
      <w:r w:rsidRPr="00030952">
        <w:rPr>
          <w:rFonts w:ascii="Arial" w:hAnsi="Arial" w:cs="Arial"/>
          <w:sz w:val="24"/>
          <w:szCs w:val="24"/>
          <w:lang w:eastAsia="ru-RU"/>
        </w:rPr>
        <w:t>Плановый годовой объем транспортной работы по муниципальным маршрутам определяется согласно утвержденной муниципальной программе пассажирских перевозок, исходя из годового количества рейсов, предусмотренных расписанием движения по муниципальным маршрутам, и протяженности муниципальных маршрутов в километрах пробега с пассажирами.</w:t>
      </w:r>
    </w:p>
    <w:p w:rsidR="00285435" w:rsidRPr="00030952" w:rsidRDefault="00285435" w:rsidP="00285435">
      <w:pPr>
        <w:autoSpaceDE w:val="0"/>
        <w:autoSpaceDN w:val="0"/>
        <w:adjustRightInd w:val="0"/>
        <w:spacing w:after="0" w:line="240" w:lineRule="auto"/>
        <w:ind w:firstLine="540"/>
        <w:jc w:val="both"/>
        <w:rPr>
          <w:rFonts w:ascii="Arial" w:hAnsi="Arial" w:cs="Arial"/>
          <w:sz w:val="24"/>
          <w:szCs w:val="24"/>
          <w:lang w:eastAsia="ru-RU"/>
        </w:rPr>
      </w:pPr>
      <w:r w:rsidRPr="00030952">
        <w:rPr>
          <w:rFonts w:ascii="Arial" w:hAnsi="Arial" w:cs="Arial"/>
          <w:sz w:val="24"/>
          <w:szCs w:val="24"/>
          <w:lang w:eastAsia="ru-RU"/>
        </w:rPr>
        <w:t>Плановый годовой объем транспортной работы по муниципальным маршрутам определяется по формуле:</w:t>
      </w:r>
    </w:p>
    <w:p w:rsidR="00285435" w:rsidRPr="00030952" w:rsidRDefault="00285435" w:rsidP="00285435">
      <w:pPr>
        <w:autoSpaceDE w:val="0"/>
        <w:autoSpaceDN w:val="0"/>
        <w:adjustRightInd w:val="0"/>
        <w:spacing w:after="0" w:line="240" w:lineRule="auto"/>
        <w:jc w:val="both"/>
        <w:rPr>
          <w:rFonts w:ascii="Arial" w:hAnsi="Arial" w:cs="Arial"/>
          <w:sz w:val="24"/>
          <w:szCs w:val="24"/>
          <w:lang w:eastAsia="ru-RU"/>
        </w:rPr>
      </w:pPr>
    </w:p>
    <w:p w:rsidR="00285435" w:rsidRPr="00030952" w:rsidRDefault="00285435" w:rsidP="00285435">
      <w:pPr>
        <w:autoSpaceDE w:val="0"/>
        <w:autoSpaceDN w:val="0"/>
        <w:adjustRightInd w:val="0"/>
        <w:spacing w:after="0" w:line="240" w:lineRule="auto"/>
        <w:jc w:val="center"/>
        <w:rPr>
          <w:rFonts w:ascii="Arial" w:hAnsi="Arial" w:cs="Arial"/>
          <w:sz w:val="24"/>
          <w:szCs w:val="24"/>
          <w:lang w:eastAsia="ru-RU"/>
        </w:rPr>
      </w:pPr>
      <w:proofErr w:type="spellStart"/>
      <w:r w:rsidRPr="00030952">
        <w:rPr>
          <w:rFonts w:ascii="Arial" w:hAnsi="Arial" w:cs="Arial"/>
          <w:sz w:val="24"/>
          <w:szCs w:val="24"/>
          <w:lang w:eastAsia="ru-RU"/>
        </w:rPr>
        <w:t>Оа</w:t>
      </w:r>
      <w:proofErr w:type="spellEnd"/>
      <w:r w:rsidRPr="00030952">
        <w:rPr>
          <w:rFonts w:ascii="Arial" w:hAnsi="Arial" w:cs="Arial"/>
          <w:sz w:val="24"/>
          <w:szCs w:val="24"/>
          <w:lang w:eastAsia="ru-RU"/>
        </w:rPr>
        <w:t xml:space="preserve"> = </w:t>
      </w:r>
      <w:proofErr w:type="spellStart"/>
      <w:r w:rsidRPr="00030952">
        <w:rPr>
          <w:rFonts w:ascii="Arial" w:hAnsi="Arial" w:cs="Arial"/>
          <w:sz w:val="24"/>
          <w:szCs w:val="24"/>
          <w:lang w:eastAsia="ru-RU"/>
        </w:rPr>
        <w:t>Кр</w:t>
      </w:r>
      <w:proofErr w:type="spellEnd"/>
      <w:r w:rsidRPr="00030952">
        <w:rPr>
          <w:rFonts w:ascii="Arial" w:hAnsi="Arial" w:cs="Arial"/>
          <w:sz w:val="24"/>
          <w:szCs w:val="24"/>
          <w:lang w:eastAsia="ru-RU"/>
        </w:rPr>
        <w:t xml:space="preserve"> </w:t>
      </w:r>
      <w:proofErr w:type="spellStart"/>
      <w:r w:rsidRPr="00030952">
        <w:rPr>
          <w:rFonts w:ascii="Arial" w:hAnsi="Arial" w:cs="Arial"/>
          <w:sz w:val="24"/>
          <w:szCs w:val="24"/>
          <w:lang w:eastAsia="ru-RU"/>
        </w:rPr>
        <w:t>x</w:t>
      </w:r>
      <w:proofErr w:type="spellEnd"/>
      <w:r w:rsidRPr="00030952">
        <w:rPr>
          <w:rFonts w:ascii="Arial" w:hAnsi="Arial" w:cs="Arial"/>
          <w:sz w:val="24"/>
          <w:szCs w:val="24"/>
          <w:lang w:eastAsia="ru-RU"/>
        </w:rPr>
        <w:t xml:space="preserve"> Пм, </w:t>
      </w:r>
    </w:p>
    <w:p w:rsidR="00285435" w:rsidRPr="00030952" w:rsidRDefault="00285435" w:rsidP="00285435">
      <w:pPr>
        <w:autoSpaceDE w:val="0"/>
        <w:autoSpaceDN w:val="0"/>
        <w:adjustRightInd w:val="0"/>
        <w:spacing w:after="0" w:line="240" w:lineRule="auto"/>
        <w:jc w:val="both"/>
        <w:rPr>
          <w:rFonts w:ascii="Arial" w:hAnsi="Arial" w:cs="Arial"/>
          <w:sz w:val="24"/>
          <w:szCs w:val="24"/>
          <w:lang w:eastAsia="ru-RU"/>
        </w:rPr>
      </w:pPr>
    </w:p>
    <w:p w:rsidR="00285435" w:rsidRPr="00030952" w:rsidRDefault="00285435" w:rsidP="00285435">
      <w:pPr>
        <w:autoSpaceDE w:val="0"/>
        <w:autoSpaceDN w:val="0"/>
        <w:adjustRightInd w:val="0"/>
        <w:spacing w:after="0" w:line="240" w:lineRule="auto"/>
        <w:ind w:firstLine="540"/>
        <w:jc w:val="both"/>
        <w:rPr>
          <w:rFonts w:ascii="Arial" w:hAnsi="Arial" w:cs="Arial"/>
          <w:sz w:val="24"/>
          <w:szCs w:val="24"/>
          <w:lang w:eastAsia="ru-RU"/>
        </w:rPr>
      </w:pPr>
      <w:r w:rsidRPr="00030952">
        <w:rPr>
          <w:rFonts w:ascii="Arial" w:hAnsi="Arial" w:cs="Arial"/>
          <w:sz w:val="24"/>
          <w:szCs w:val="24"/>
          <w:lang w:eastAsia="ru-RU"/>
        </w:rPr>
        <w:t>где:</w:t>
      </w:r>
    </w:p>
    <w:p w:rsidR="00285435" w:rsidRPr="00030952" w:rsidRDefault="00285435" w:rsidP="00285435">
      <w:pPr>
        <w:autoSpaceDE w:val="0"/>
        <w:autoSpaceDN w:val="0"/>
        <w:adjustRightInd w:val="0"/>
        <w:spacing w:after="0" w:line="240" w:lineRule="auto"/>
        <w:ind w:firstLine="540"/>
        <w:jc w:val="both"/>
        <w:rPr>
          <w:rFonts w:ascii="Arial" w:hAnsi="Arial" w:cs="Arial"/>
          <w:sz w:val="24"/>
          <w:szCs w:val="24"/>
          <w:lang w:eastAsia="ru-RU"/>
        </w:rPr>
      </w:pPr>
      <w:proofErr w:type="spellStart"/>
      <w:r w:rsidRPr="00030952">
        <w:rPr>
          <w:rFonts w:ascii="Arial" w:hAnsi="Arial" w:cs="Arial"/>
          <w:sz w:val="24"/>
          <w:szCs w:val="24"/>
          <w:lang w:eastAsia="ru-RU"/>
        </w:rPr>
        <w:t>Оа</w:t>
      </w:r>
      <w:proofErr w:type="spellEnd"/>
      <w:r w:rsidRPr="00030952">
        <w:rPr>
          <w:rFonts w:ascii="Arial" w:hAnsi="Arial" w:cs="Arial"/>
          <w:sz w:val="24"/>
          <w:szCs w:val="24"/>
          <w:lang w:eastAsia="ru-RU"/>
        </w:rPr>
        <w:t xml:space="preserve"> - плановый годовой объем транспортной работы по муниципальным маршрутам, определенный в километрах пробега с пассажирами (</w:t>
      </w:r>
      <w:proofErr w:type="gramStart"/>
      <w:r w:rsidRPr="00030952">
        <w:rPr>
          <w:rFonts w:ascii="Arial" w:hAnsi="Arial" w:cs="Arial"/>
          <w:sz w:val="24"/>
          <w:szCs w:val="24"/>
          <w:lang w:eastAsia="ru-RU"/>
        </w:rPr>
        <w:t>км</w:t>
      </w:r>
      <w:proofErr w:type="gramEnd"/>
      <w:r w:rsidRPr="00030952">
        <w:rPr>
          <w:rFonts w:ascii="Arial" w:hAnsi="Arial" w:cs="Arial"/>
          <w:sz w:val="24"/>
          <w:szCs w:val="24"/>
          <w:lang w:eastAsia="ru-RU"/>
        </w:rPr>
        <w:t>);</w:t>
      </w:r>
    </w:p>
    <w:p w:rsidR="00285435" w:rsidRPr="00030952" w:rsidRDefault="00285435" w:rsidP="00285435">
      <w:pPr>
        <w:autoSpaceDE w:val="0"/>
        <w:autoSpaceDN w:val="0"/>
        <w:adjustRightInd w:val="0"/>
        <w:spacing w:after="0" w:line="240" w:lineRule="auto"/>
        <w:ind w:firstLine="540"/>
        <w:jc w:val="both"/>
        <w:rPr>
          <w:rFonts w:ascii="Arial" w:hAnsi="Arial" w:cs="Arial"/>
          <w:sz w:val="24"/>
          <w:szCs w:val="24"/>
          <w:lang w:eastAsia="ru-RU"/>
        </w:rPr>
      </w:pPr>
      <w:proofErr w:type="spellStart"/>
      <w:r w:rsidRPr="00030952">
        <w:rPr>
          <w:rFonts w:ascii="Arial" w:hAnsi="Arial" w:cs="Arial"/>
          <w:sz w:val="24"/>
          <w:szCs w:val="24"/>
          <w:lang w:eastAsia="ru-RU"/>
        </w:rPr>
        <w:t>Кр</w:t>
      </w:r>
      <w:proofErr w:type="spellEnd"/>
      <w:r w:rsidRPr="00030952">
        <w:rPr>
          <w:rFonts w:ascii="Arial" w:hAnsi="Arial" w:cs="Arial"/>
          <w:sz w:val="24"/>
          <w:szCs w:val="24"/>
          <w:lang w:eastAsia="ru-RU"/>
        </w:rPr>
        <w:t xml:space="preserve"> - количество рейсов в год, предусмотренных расписанием движения по муниципальным маршрутам (ед.);</w:t>
      </w:r>
    </w:p>
    <w:p w:rsidR="00285435" w:rsidRPr="00030952" w:rsidRDefault="00285435" w:rsidP="00285435">
      <w:pPr>
        <w:autoSpaceDE w:val="0"/>
        <w:autoSpaceDN w:val="0"/>
        <w:adjustRightInd w:val="0"/>
        <w:spacing w:after="0" w:line="240" w:lineRule="auto"/>
        <w:ind w:firstLine="540"/>
        <w:jc w:val="both"/>
        <w:rPr>
          <w:rFonts w:ascii="Arial" w:hAnsi="Arial" w:cs="Arial"/>
          <w:sz w:val="24"/>
          <w:szCs w:val="24"/>
          <w:lang w:eastAsia="ru-RU"/>
        </w:rPr>
      </w:pPr>
      <w:r w:rsidRPr="00030952">
        <w:rPr>
          <w:rFonts w:ascii="Arial" w:hAnsi="Arial" w:cs="Arial"/>
          <w:sz w:val="24"/>
          <w:szCs w:val="24"/>
          <w:lang w:eastAsia="ru-RU"/>
        </w:rPr>
        <w:t>Пм - протяженность муниципальных маршрутов в километрах пробега с пассажирами (км).</w:t>
      </w:r>
    </w:p>
    <w:p w:rsidR="00285435" w:rsidRPr="00030952" w:rsidRDefault="00285435" w:rsidP="00285435">
      <w:pPr>
        <w:autoSpaceDE w:val="0"/>
        <w:autoSpaceDN w:val="0"/>
        <w:adjustRightInd w:val="0"/>
        <w:spacing w:after="0" w:line="240" w:lineRule="auto"/>
        <w:ind w:firstLine="709"/>
        <w:jc w:val="both"/>
        <w:rPr>
          <w:rFonts w:ascii="Arial" w:hAnsi="Arial" w:cs="Arial"/>
          <w:sz w:val="24"/>
          <w:szCs w:val="24"/>
          <w:lang w:eastAsia="ru-RU"/>
        </w:rPr>
      </w:pPr>
      <w:r w:rsidRPr="00030952">
        <w:rPr>
          <w:rFonts w:ascii="Arial" w:hAnsi="Arial" w:cs="Arial"/>
          <w:sz w:val="24"/>
          <w:szCs w:val="24"/>
        </w:rPr>
        <w:t xml:space="preserve">15. </w:t>
      </w:r>
      <w:r w:rsidRPr="00030952">
        <w:rPr>
          <w:rFonts w:ascii="Arial" w:hAnsi="Arial" w:cs="Arial"/>
          <w:sz w:val="24"/>
          <w:szCs w:val="24"/>
          <w:lang w:eastAsia="ru-RU"/>
        </w:rPr>
        <w:t>Предоставление субсидии осуществляется путем перечисления денежных сре</w:t>
      </w:r>
      <w:proofErr w:type="gramStart"/>
      <w:r w:rsidRPr="00030952">
        <w:rPr>
          <w:rFonts w:ascii="Arial" w:hAnsi="Arial" w:cs="Arial"/>
          <w:sz w:val="24"/>
          <w:szCs w:val="24"/>
          <w:lang w:eastAsia="ru-RU"/>
        </w:rPr>
        <w:t>дств в ср</w:t>
      </w:r>
      <w:proofErr w:type="gramEnd"/>
      <w:r w:rsidRPr="00030952">
        <w:rPr>
          <w:rFonts w:ascii="Arial" w:hAnsi="Arial" w:cs="Arial"/>
          <w:sz w:val="24"/>
          <w:szCs w:val="24"/>
          <w:lang w:eastAsia="ru-RU"/>
        </w:rPr>
        <w:t>оки определенные соглашением на расчетный счет получателя субсидии, указанный в Соглашении, открытый им в российской кредитной организации.</w:t>
      </w:r>
    </w:p>
    <w:p w:rsidR="00285435" w:rsidRPr="00030952" w:rsidRDefault="00285435" w:rsidP="00285435">
      <w:pPr>
        <w:autoSpaceDE w:val="0"/>
        <w:autoSpaceDN w:val="0"/>
        <w:adjustRightInd w:val="0"/>
        <w:spacing w:after="0" w:line="240" w:lineRule="auto"/>
        <w:ind w:firstLine="709"/>
        <w:jc w:val="both"/>
        <w:rPr>
          <w:rFonts w:ascii="Arial" w:hAnsi="Arial" w:cs="Arial"/>
          <w:sz w:val="24"/>
          <w:szCs w:val="24"/>
          <w:lang w:eastAsia="ru-RU"/>
        </w:rPr>
      </w:pPr>
      <w:r w:rsidRPr="00030952">
        <w:rPr>
          <w:rFonts w:ascii="Arial" w:hAnsi="Arial" w:cs="Arial"/>
          <w:sz w:val="24"/>
          <w:szCs w:val="24"/>
          <w:lang w:eastAsia="ru-RU"/>
        </w:rPr>
        <w:t xml:space="preserve">16. </w:t>
      </w:r>
      <w:r w:rsidRPr="00030952">
        <w:rPr>
          <w:rFonts w:ascii="Arial" w:hAnsi="Arial" w:cs="Arial"/>
          <w:sz w:val="24"/>
          <w:szCs w:val="24"/>
        </w:rPr>
        <w:t>Эффективность предоставления субсидии оценивается Управлением городского хозяйства на основании отчетов получателя субсидии о достижении значений показателей результативности использования субсидии, по форме установленной соглашением.</w:t>
      </w:r>
    </w:p>
    <w:p w:rsidR="00285435" w:rsidRPr="00030952" w:rsidRDefault="00285435" w:rsidP="00285435">
      <w:pPr>
        <w:autoSpaceDE w:val="0"/>
        <w:autoSpaceDN w:val="0"/>
        <w:adjustRightInd w:val="0"/>
        <w:spacing w:after="0" w:line="240" w:lineRule="auto"/>
        <w:ind w:firstLine="709"/>
        <w:jc w:val="both"/>
        <w:rPr>
          <w:rFonts w:ascii="Arial" w:hAnsi="Arial" w:cs="Arial"/>
          <w:sz w:val="24"/>
          <w:szCs w:val="24"/>
        </w:rPr>
      </w:pPr>
      <w:r w:rsidRPr="00030952">
        <w:rPr>
          <w:rFonts w:ascii="Arial" w:hAnsi="Arial" w:cs="Arial"/>
          <w:sz w:val="24"/>
          <w:szCs w:val="24"/>
        </w:rPr>
        <w:t>Показатели результативности использования субсидии установлены приложением № 3 к настоящему порядку.</w:t>
      </w:r>
    </w:p>
    <w:p w:rsidR="00285435" w:rsidRPr="00030952" w:rsidRDefault="00285435" w:rsidP="00285435">
      <w:pPr>
        <w:autoSpaceDE w:val="0"/>
        <w:autoSpaceDN w:val="0"/>
        <w:adjustRightInd w:val="0"/>
        <w:spacing w:after="0" w:line="240" w:lineRule="auto"/>
        <w:ind w:firstLine="709"/>
        <w:jc w:val="both"/>
        <w:rPr>
          <w:rFonts w:ascii="Arial" w:hAnsi="Arial" w:cs="Arial"/>
          <w:sz w:val="24"/>
          <w:szCs w:val="24"/>
        </w:rPr>
      </w:pPr>
      <w:r w:rsidRPr="00030952">
        <w:rPr>
          <w:rFonts w:ascii="Arial" w:hAnsi="Arial" w:cs="Arial"/>
          <w:sz w:val="24"/>
          <w:szCs w:val="24"/>
        </w:rPr>
        <w:t xml:space="preserve">17. Проверка соблюдения условий, целей и порядка предоставления субсидии получателем субсидии осуществляется Управлением городского хозяйства, Ревизионным отделом Финансового управления </w:t>
      </w:r>
      <w:proofErr w:type="gramStart"/>
      <w:r w:rsidRPr="00030952">
        <w:rPr>
          <w:rFonts w:ascii="Arial" w:hAnsi="Arial" w:cs="Arial"/>
          <w:sz w:val="24"/>
          <w:szCs w:val="24"/>
        </w:rPr>
        <w:t>Администрации</w:t>
      </w:r>
      <w:proofErr w:type="gramEnd"/>
      <w:r w:rsidRPr="00030952">
        <w:rPr>
          <w:rFonts w:ascii="Arial" w:hAnsi="Arial" w:cs="Arial"/>
          <w:sz w:val="24"/>
          <w:szCs w:val="24"/>
        </w:rPr>
        <w:t xml:space="preserve"> ЗАТО г. Железногорск, </w:t>
      </w:r>
      <w:r w:rsidRPr="00030952">
        <w:rPr>
          <w:rFonts w:ascii="Arial" w:hAnsi="Arial" w:cs="Arial"/>
          <w:sz w:val="24"/>
          <w:szCs w:val="24"/>
          <w:lang w:eastAsia="ru-RU"/>
        </w:rPr>
        <w:t xml:space="preserve">контрольно-ревизионной службой Совета депутатов ЗАТО г. </w:t>
      </w:r>
      <w:r w:rsidRPr="00030952">
        <w:rPr>
          <w:rFonts w:ascii="Arial" w:hAnsi="Arial" w:cs="Arial"/>
          <w:sz w:val="24"/>
          <w:szCs w:val="24"/>
          <w:lang w:eastAsia="ru-RU"/>
        </w:rPr>
        <w:lastRenderedPageBreak/>
        <w:t xml:space="preserve">Железногорск </w:t>
      </w:r>
      <w:r w:rsidRPr="00030952">
        <w:rPr>
          <w:rFonts w:ascii="Arial" w:hAnsi="Arial" w:cs="Arial"/>
          <w:sz w:val="24"/>
          <w:szCs w:val="24"/>
        </w:rPr>
        <w:t xml:space="preserve">в пределах установленных полномочий в соответствии с действующим законодательством. </w:t>
      </w:r>
    </w:p>
    <w:p w:rsidR="00285435" w:rsidRPr="00030952" w:rsidRDefault="00285435" w:rsidP="00285435">
      <w:pPr>
        <w:autoSpaceDE w:val="0"/>
        <w:autoSpaceDN w:val="0"/>
        <w:adjustRightInd w:val="0"/>
        <w:spacing w:after="0" w:line="240" w:lineRule="auto"/>
        <w:ind w:firstLine="709"/>
        <w:jc w:val="both"/>
        <w:rPr>
          <w:rFonts w:ascii="Arial" w:hAnsi="Arial" w:cs="Arial"/>
          <w:sz w:val="24"/>
          <w:szCs w:val="24"/>
          <w:lang w:eastAsia="ru-RU"/>
        </w:rPr>
      </w:pPr>
      <w:r w:rsidRPr="00030952">
        <w:rPr>
          <w:rFonts w:ascii="Arial" w:hAnsi="Arial" w:cs="Arial"/>
          <w:sz w:val="24"/>
          <w:szCs w:val="24"/>
          <w:lang w:eastAsia="ru-RU"/>
        </w:rPr>
        <w:t xml:space="preserve">18. Мерой ответственности за нарушение условий, целей и порядка предоставления субсидии является возврат субсидии в </w:t>
      </w:r>
      <w:proofErr w:type="gramStart"/>
      <w:r w:rsidRPr="00030952">
        <w:rPr>
          <w:rFonts w:ascii="Arial" w:hAnsi="Arial" w:cs="Arial"/>
          <w:sz w:val="24"/>
          <w:szCs w:val="24"/>
          <w:lang w:eastAsia="ru-RU"/>
        </w:rPr>
        <w:t>бюджет</w:t>
      </w:r>
      <w:proofErr w:type="gramEnd"/>
      <w:r w:rsidRPr="00030952">
        <w:rPr>
          <w:rFonts w:ascii="Arial" w:hAnsi="Arial" w:cs="Arial"/>
          <w:sz w:val="24"/>
          <w:szCs w:val="24"/>
          <w:lang w:eastAsia="ru-RU"/>
        </w:rPr>
        <w:t xml:space="preserve"> ЗАТО Железногорск в соответствии с действующим законодательством в следующих случаях:</w:t>
      </w:r>
    </w:p>
    <w:p w:rsidR="00285435" w:rsidRPr="00030952" w:rsidRDefault="00285435" w:rsidP="00285435">
      <w:pPr>
        <w:autoSpaceDE w:val="0"/>
        <w:autoSpaceDN w:val="0"/>
        <w:adjustRightInd w:val="0"/>
        <w:spacing w:after="0" w:line="240" w:lineRule="auto"/>
        <w:ind w:firstLine="709"/>
        <w:jc w:val="both"/>
        <w:rPr>
          <w:rFonts w:ascii="Arial" w:hAnsi="Arial" w:cs="Arial"/>
          <w:sz w:val="24"/>
          <w:szCs w:val="24"/>
          <w:lang w:eastAsia="ru-RU"/>
        </w:rPr>
      </w:pPr>
      <w:r w:rsidRPr="00030952">
        <w:rPr>
          <w:rFonts w:ascii="Arial" w:hAnsi="Arial" w:cs="Arial"/>
          <w:sz w:val="24"/>
          <w:szCs w:val="24"/>
          <w:lang w:eastAsia="ru-RU"/>
        </w:rPr>
        <w:t xml:space="preserve">а) установления факта нарушения получателем субсидии условий ее предоставления, предусмотренных </w:t>
      </w:r>
      <w:hyperlink r:id="rId14" w:history="1">
        <w:r w:rsidRPr="00030952">
          <w:rPr>
            <w:rFonts w:ascii="Arial" w:hAnsi="Arial" w:cs="Arial"/>
            <w:sz w:val="24"/>
            <w:szCs w:val="24"/>
            <w:lang w:eastAsia="ru-RU"/>
          </w:rPr>
          <w:t>пунктом 4</w:t>
        </w:r>
      </w:hyperlink>
      <w:r w:rsidRPr="00030952">
        <w:rPr>
          <w:rFonts w:ascii="Arial" w:hAnsi="Arial" w:cs="Arial"/>
          <w:sz w:val="24"/>
          <w:szCs w:val="24"/>
          <w:lang w:eastAsia="ru-RU"/>
        </w:rPr>
        <w:t xml:space="preserve"> Порядка;</w:t>
      </w:r>
    </w:p>
    <w:p w:rsidR="00285435" w:rsidRPr="00030952" w:rsidRDefault="00285435" w:rsidP="00285435">
      <w:pPr>
        <w:autoSpaceDE w:val="0"/>
        <w:autoSpaceDN w:val="0"/>
        <w:adjustRightInd w:val="0"/>
        <w:spacing w:after="0" w:line="240" w:lineRule="auto"/>
        <w:ind w:firstLine="709"/>
        <w:jc w:val="both"/>
        <w:rPr>
          <w:rFonts w:ascii="Arial" w:hAnsi="Arial" w:cs="Arial"/>
          <w:sz w:val="24"/>
          <w:szCs w:val="24"/>
          <w:lang w:eastAsia="ru-RU"/>
        </w:rPr>
      </w:pPr>
      <w:r w:rsidRPr="00030952">
        <w:rPr>
          <w:rFonts w:ascii="Arial" w:hAnsi="Arial" w:cs="Arial"/>
          <w:sz w:val="24"/>
          <w:szCs w:val="24"/>
          <w:lang w:eastAsia="ru-RU"/>
        </w:rPr>
        <w:t>б) установления факта предоставления получателем субсидии недостоверных сведений, содержащихся в документах, представленных им для получения субсидии;</w:t>
      </w:r>
    </w:p>
    <w:p w:rsidR="00285435" w:rsidRPr="00030952" w:rsidRDefault="00285435" w:rsidP="00285435">
      <w:pPr>
        <w:autoSpaceDE w:val="0"/>
        <w:autoSpaceDN w:val="0"/>
        <w:adjustRightInd w:val="0"/>
        <w:spacing w:after="0" w:line="240" w:lineRule="auto"/>
        <w:ind w:firstLine="709"/>
        <w:jc w:val="both"/>
        <w:rPr>
          <w:rFonts w:ascii="Arial" w:hAnsi="Arial" w:cs="Arial"/>
          <w:sz w:val="24"/>
          <w:szCs w:val="24"/>
          <w:lang w:eastAsia="ru-RU"/>
        </w:rPr>
      </w:pPr>
      <w:r w:rsidRPr="00030952">
        <w:rPr>
          <w:rFonts w:ascii="Arial" w:hAnsi="Arial" w:cs="Arial"/>
          <w:sz w:val="24"/>
          <w:szCs w:val="24"/>
          <w:lang w:eastAsia="ru-RU"/>
        </w:rPr>
        <w:t>в) установления факта нецелевого использования полученной субсидии;</w:t>
      </w:r>
    </w:p>
    <w:p w:rsidR="00285435" w:rsidRPr="00030952" w:rsidRDefault="00285435" w:rsidP="00285435">
      <w:pPr>
        <w:autoSpaceDE w:val="0"/>
        <w:autoSpaceDN w:val="0"/>
        <w:adjustRightInd w:val="0"/>
        <w:spacing w:after="0" w:line="240" w:lineRule="auto"/>
        <w:ind w:firstLine="709"/>
        <w:jc w:val="both"/>
        <w:rPr>
          <w:rFonts w:ascii="Arial" w:hAnsi="Arial" w:cs="Arial"/>
          <w:sz w:val="24"/>
          <w:szCs w:val="24"/>
          <w:lang w:eastAsia="ru-RU"/>
        </w:rPr>
      </w:pPr>
      <w:r w:rsidRPr="00030952">
        <w:rPr>
          <w:rFonts w:ascii="Arial" w:hAnsi="Arial" w:cs="Arial"/>
          <w:sz w:val="24"/>
          <w:szCs w:val="24"/>
          <w:lang w:eastAsia="ru-RU"/>
        </w:rPr>
        <w:t xml:space="preserve">г) установления факта </w:t>
      </w:r>
      <w:proofErr w:type="spellStart"/>
      <w:r w:rsidRPr="00030952">
        <w:rPr>
          <w:rFonts w:ascii="Arial" w:hAnsi="Arial" w:cs="Arial"/>
          <w:sz w:val="24"/>
          <w:szCs w:val="24"/>
          <w:lang w:eastAsia="ru-RU"/>
        </w:rPr>
        <w:t>недостижения</w:t>
      </w:r>
      <w:proofErr w:type="spellEnd"/>
      <w:r w:rsidRPr="00030952">
        <w:rPr>
          <w:rFonts w:ascii="Arial" w:hAnsi="Arial" w:cs="Arial"/>
          <w:sz w:val="24"/>
          <w:szCs w:val="24"/>
          <w:lang w:eastAsia="ru-RU"/>
        </w:rPr>
        <w:t xml:space="preserve"> показателей результативности использования субсидии.</w:t>
      </w:r>
    </w:p>
    <w:p w:rsidR="00285435" w:rsidRPr="00030952" w:rsidRDefault="00285435" w:rsidP="00285435">
      <w:pPr>
        <w:pStyle w:val="ad"/>
        <w:spacing w:after="0"/>
        <w:ind w:firstLine="709"/>
        <w:rPr>
          <w:rFonts w:ascii="Arial" w:hAnsi="Arial" w:cs="Arial"/>
        </w:rPr>
      </w:pPr>
      <w:r w:rsidRPr="00030952">
        <w:rPr>
          <w:rFonts w:ascii="Arial" w:hAnsi="Arial" w:cs="Arial"/>
        </w:rPr>
        <w:t>19. Возврат субсидии осуществляется получателем субсидии:</w:t>
      </w:r>
    </w:p>
    <w:p w:rsidR="00285435" w:rsidRPr="00030952" w:rsidRDefault="00285435" w:rsidP="00285435">
      <w:pPr>
        <w:pStyle w:val="ConsPlusNormal"/>
        <w:ind w:firstLine="709"/>
        <w:jc w:val="both"/>
        <w:rPr>
          <w:rFonts w:ascii="Arial" w:hAnsi="Arial" w:cs="Arial"/>
          <w:sz w:val="24"/>
          <w:szCs w:val="24"/>
        </w:rPr>
      </w:pPr>
      <w:r w:rsidRPr="00030952">
        <w:rPr>
          <w:rFonts w:ascii="Arial" w:hAnsi="Arial" w:cs="Arial"/>
          <w:sz w:val="24"/>
          <w:szCs w:val="24"/>
        </w:rPr>
        <w:t xml:space="preserve">19.1. В случае не использования субсидии в отчетном финансовом году, до 1 марта текущего года на лицевой счет администратора доходов бюджета - </w:t>
      </w:r>
      <w:proofErr w:type="gramStart"/>
      <w:r w:rsidRPr="00030952">
        <w:rPr>
          <w:rFonts w:ascii="Arial" w:hAnsi="Arial" w:cs="Arial"/>
          <w:sz w:val="24"/>
          <w:szCs w:val="24"/>
        </w:rPr>
        <w:t>Администрации</w:t>
      </w:r>
      <w:proofErr w:type="gramEnd"/>
      <w:r w:rsidRPr="00030952">
        <w:rPr>
          <w:rFonts w:ascii="Arial" w:hAnsi="Arial" w:cs="Arial"/>
          <w:sz w:val="24"/>
          <w:szCs w:val="24"/>
        </w:rPr>
        <w:t xml:space="preserve"> ЗАТО г. Железногорск, открытый в Управлении Федерального казначейства по Красноярскому краю;</w:t>
      </w:r>
    </w:p>
    <w:p w:rsidR="00285435" w:rsidRPr="00030952" w:rsidRDefault="00285435" w:rsidP="00285435">
      <w:pPr>
        <w:pStyle w:val="ConsPlusNormal"/>
        <w:ind w:firstLine="709"/>
        <w:jc w:val="both"/>
        <w:rPr>
          <w:rFonts w:ascii="Arial" w:hAnsi="Arial" w:cs="Arial"/>
          <w:sz w:val="24"/>
          <w:szCs w:val="24"/>
        </w:rPr>
      </w:pPr>
      <w:r w:rsidRPr="00030952">
        <w:rPr>
          <w:rFonts w:ascii="Arial" w:hAnsi="Arial" w:cs="Arial"/>
          <w:sz w:val="24"/>
          <w:szCs w:val="24"/>
        </w:rPr>
        <w:t xml:space="preserve">19.2. В случае нарушения условий, целей и </w:t>
      </w:r>
      <w:proofErr w:type="gramStart"/>
      <w:r w:rsidRPr="00030952">
        <w:rPr>
          <w:rFonts w:ascii="Arial" w:hAnsi="Arial" w:cs="Arial"/>
          <w:sz w:val="24"/>
          <w:szCs w:val="24"/>
        </w:rPr>
        <w:t>порядка</w:t>
      </w:r>
      <w:proofErr w:type="gramEnd"/>
      <w:r w:rsidRPr="00030952">
        <w:rPr>
          <w:rFonts w:ascii="Arial" w:hAnsi="Arial" w:cs="Arial"/>
          <w:sz w:val="24"/>
          <w:szCs w:val="24"/>
        </w:rPr>
        <w:t xml:space="preserve"> установленных при предоставлении субсидии, в 10-дневный срок с момента уведомления получателя субсидии о необходимости возврата перечисленной суммы субсидии:</w:t>
      </w:r>
    </w:p>
    <w:p w:rsidR="00285435" w:rsidRPr="00030952" w:rsidRDefault="00285435" w:rsidP="00285435">
      <w:pPr>
        <w:pStyle w:val="ConsPlusNormal"/>
        <w:ind w:firstLine="709"/>
        <w:jc w:val="both"/>
        <w:rPr>
          <w:rFonts w:ascii="Arial" w:hAnsi="Arial" w:cs="Arial"/>
          <w:sz w:val="24"/>
          <w:szCs w:val="24"/>
        </w:rPr>
      </w:pPr>
      <w:r w:rsidRPr="00030952">
        <w:rPr>
          <w:rFonts w:ascii="Arial" w:hAnsi="Arial" w:cs="Arial"/>
          <w:sz w:val="24"/>
          <w:szCs w:val="24"/>
        </w:rPr>
        <w:t>- за счет средств бюджета текущего финансового года на лицевой счет получателя бюджетных средств - Администрации ЗАТО г</w:t>
      </w:r>
      <w:proofErr w:type="gramStart"/>
      <w:r w:rsidRPr="00030952">
        <w:rPr>
          <w:rFonts w:ascii="Arial" w:hAnsi="Arial" w:cs="Arial"/>
          <w:sz w:val="24"/>
          <w:szCs w:val="24"/>
        </w:rPr>
        <w:t>.Ж</w:t>
      </w:r>
      <w:proofErr w:type="gramEnd"/>
      <w:r w:rsidRPr="00030952">
        <w:rPr>
          <w:rFonts w:ascii="Arial" w:hAnsi="Arial" w:cs="Arial"/>
          <w:sz w:val="24"/>
          <w:szCs w:val="24"/>
        </w:rPr>
        <w:t xml:space="preserve">елезногорск, открытый в Управлении Федерального казначейства по Красноярскому краю. </w:t>
      </w:r>
    </w:p>
    <w:p w:rsidR="00285435" w:rsidRPr="00030952" w:rsidRDefault="00285435" w:rsidP="00285435">
      <w:pPr>
        <w:pStyle w:val="ConsPlusNormal"/>
        <w:ind w:firstLine="709"/>
        <w:jc w:val="both"/>
        <w:rPr>
          <w:rFonts w:ascii="Arial" w:hAnsi="Arial" w:cs="Arial"/>
          <w:sz w:val="24"/>
          <w:szCs w:val="24"/>
        </w:rPr>
      </w:pPr>
      <w:r w:rsidRPr="00030952">
        <w:rPr>
          <w:rFonts w:ascii="Arial" w:hAnsi="Arial" w:cs="Arial"/>
          <w:sz w:val="24"/>
          <w:szCs w:val="24"/>
        </w:rPr>
        <w:t xml:space="preserve">- за счет средств бюджета предшествующих лет на лицевой счет администратора доходов </w:t>
      </w:r>
      <w:proofErr w:type="gramStart"/>
      <w:r w:rsidRPr="00030952">
        <w:rPr>
          <w:rFonts w:ascii="Arial" w:hAnsi="Arial" w:cs="Arial"/>
          <w:sz w:val="24"/>
          <w:szCs w:val="24"/>
        </w:rPr>
        <w:t>бюджета</w:t>
      </w:r>
      <w:proofErr w:type="gramEnd"/>
      <w:r w:rsidRPr="00030952">
        <w:rPr>
          <w:rFonts w:ascii="Arial" w:hAnsi="Arial" w:cs="Arial"/>
          <w:sz w:val="24"/>
          <w:szCs w:val="24"/>
        </w:rPr>
        <w:t xml:space="preserve"> ЗАТО Железногорск — Администрации ЗАТО г. Железногорск, открытый в Управлении Федерального казначейства по Красноярскому краю.</w:t>
      </w:r>
    </w:p>
    <w:p w:rsidR="00285435" w:rsidRPr="00030952" w:rsidRDefault="00285435" w:rsidP="00285435">
      <w:pPr>
        <w:pStyle w:val="2"/>
        <w:ind w:firstLine="709"/>
        <w:rPr>
          <w:rFonts w:ascii="Arial" w:hAnsi="Arial" w:cs="Arial"/>
          <w:sz w:val="24"/>
          <w:szCs w:val="24"/>
        </w:rPr>
        <w:sectPr w:rsidR="00285435" w:rsidRPr="00030952" w:rsidSect="00285435">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720" w:left="1701" w:header="709" w:footer="709" w:gutter="0"/>
          <w:cols w:space="708"/>
          <w:docGrid w:linePitch="360"/>
        </w:sectPr>
      </w:pPr>
      <w:r w:rsidRPr="00030952">
        <w:rPr>
          <w:rFonts w:ascii="Arial" w:hAnsi="Arial" w:cs="Arial"/>
          <w:sz w:val="24"/>
          <w:szCs w:val="24"/>
        </w:rPr>
        <w:t xml:space="preserve"> </w:t>
      </w:r>
    </w:p>
    <w:p w:rsidR="00285435" w:rsidRPr="00030952" w:rsidRDefault="00285435" w:rsidP="00285435">
      <w:pPr>
        <w:pStyle w:val="ConsPlusNormal"/>
        <w:ind w:left="10773"/>
        <w:jc w:val="both"/>
        <w:outlineLvl w:val="0"/>
        <w:rPr>
          <w:rFonts w:ascii="Arial" w:hAnsi="Arial" w:cs="Arial"/>
          <w:sz w:val="24"/>
        </w:rPr>
      </w:pPr>
      <w:r w:rsidRPr="00030952">
        <w:rPr>
          <w:rFonts w:ascii="Arial" w:hAnsi="Arial" w:cs="Arial"/>
          <w:sz w:val="24"/>
        </w:rPr>
        <w:lastRenderedPageBreak/>
        <w:t>Приложение № 1</w:t>
      </w:r>
    </w:p>
    <w:p w:rsidR="00285435" w:rsidRPr="00030952" w:rsidRDefault="00285435" w:rsidP="00285435">
      <w:pPr>
        <w:pStyle w:val="ConsPlusNormal"/>
        <w:ind w:left="10773"/>
        <w:jc w:val="both"/>
        <w:rPr>
          <w:rFonts w:ascii="Arial" w:hAnsi="Arial" w:cs="Arial"/>
          <w:sz w:val="24"/>
        </w:rPr>
      </w:pPr>
      <w:r w:rsidRPr="00030952">
        <w:rPr>
          <w:rFonts w:ascii="Arial" w:hAnsi="Arial" w:cs="Arial"/>
          <w:sz w:val="24"/>
        </w:rPr>
        <w:t>к порядку предоставления субсидии на организацию регулярных пассажирских перевозок автомобильным транспортом по муниципальным маршрутам по результатам открытого конкурса</w:t>
      </w:r>
    </w:p>
    <w:p w:rsidR="00285435" w:rsidRPr="00030952" w:rsidRDefault="00285435" w:rsidP="00285435">
      <w:pPr>
        <w:pStyle w:val="ConsPlusNormal"/>
        <w:jc w:val="center"/>
        <w:outlineLvl w:val="0"/>
        <w:rPr>
          <w:rFonts w:ascii="Arial" w:hAnsi="Arial" w:cs="Arial"/>
          <w:sz w:val="20"/>
        </w:rPr>
      </w:pPr>
    </w:p>
    <w:p w:rsidR="00285435" w:rsidRPr="00030952" w:rsidRDefault="00285435" w:rsidP="00285435">
      <w:pPr>
        <w:pStyle w:val="ConsPlusNormal"/>
        <w:ind w:firstLine="540"/>
        <w:jc w:val="both"/>
        <w:rPr>
          <w:rFonts w:ascii="Arial" w:hAnsi="Arial" w:cs="Arial"/>
          <w:sz w:val="20"/>
        </w:rPr>
      </w:pPr>
    </w:p>
    <w:p w:rsidR="00285435" w:rsidRPr="00030952" w:rsidRDefault="00285435" w:rsidP="00285435">
      <w:pPr>
        <w:pStyle w:val="ConsPlusNonformat"/>
        <w:jc w:val="center"/>
        <w:rPr>
          <w:rFonts w:ascii="Arial" w:hAnsi="Arial" w:cs="Arial"/>
          <w:sz w:val="24"/>
        </w:rPr>
      </w:pPr>
      <w:r w:rsidRPr="00030952">
        <w:rPr>
          <w:rFonts w:ascii="Arial" w:hAnsi="Arial" w:cs="Arial"/>
          <w:sz w:val="24"/>
        </w:rPr>
        <w:t>Отчет</w:t>
      </w:r>
    </w:p>
    <w:p w:rsidR="00285435" w:rsidRPr="00030952" w:rsidRDefault="00285435" w:rsidP="00285435">
      <w:pPr>
        <w:pStyle w:val="ConsPlusNonformat"/>
        <w:jc w:val="center"/>
        <w:rPr>
          <w:rFonts w:ascii="Arial" w:hAnsi="Arial" w:cs="Arial"/>
          <w:sz w:val="24"/>
        </w:rPr>
      </w:pPr>
      <w:r w:rsidRPr="00030952">
        <w:rPr>
          <w:rFonts w:ascii="Arial" w:hAnsi="Arial" w:cs="Arial"/>
          <w:sz w:val="24"/>
        </w:rPr>
        <w:t>об объемах выполненных перевозок в километрах с пассажирами</w:t>
      </w:r>
    </w:p>
    <w:p w:rsidR="00285435" w:rsidRPr="00030952" w:rsidRDefault="00285435" w:rsidP="00285435">
      <w:pPr>
        <w:pStyle w:val="ConsPlusNonformat"/>
        <w:jc w:val="center"/>
        <w:rPr>
          <w:rFonts w:ascii="Arial" w:hAnsi="Arial" w:cs="Arial"/>
          <w:sz w:val="24"/>
        </w:rPr>
      </w:pPr>
      <w:r w:rsidRPr="00030952">
        <w:rPr>
          <w:rFonts w:ascii="Arial" w:hAnsi="Arial" w:cs="Arial"/>
          <w:sz w:val="24"/>
        </w:rPr>
        <w:t>за ____________________________________20__ года</w:t>
      </w:r>
    </w:p>
    <w:p w:rsidR="00285435" w:rsidRPr="00030952" w:rsidRDefault="00285435" w:rsidP="00285435">
      <w:pPr>
        <w:pStyle w:val="ConsPlusNonformat"/>
        <w:jc w:val="both"/>
        <w:rPr>
          <w:rFonts w:ascii="Arial" w:hAnsi="Arial" w:cs="Arial"/>
        </w:rPr>
      </w:pPr>
      <w:r w:rsidRPr="00030952">
        <w:rPr>
          <w:rFonts w:ascii="Arial" w:hAnsi="Arial" w:cs="Arial"/>
        </w:rPr>
        <w:t xml:space="preserve">                   </w:t>
      </w:r>
      <w:r w:rsidRPr="00030952">
        <w:rPr>
          <w:rFonts w:ascii="Arial" w:hAnsi="Arial" w:cs="Arial"/>
        </w:rPr>
        <w:tab/>
      </w:r>
      <w:r w:rsidRPr="00030952">
        <w:rPr>
          <w:rFonts w:ascii="Arial" w:hAnsi="Arial" w:cs="Arial"/>
        </w:rPr>
        <w:tab/>
      </w:r>
      <w:r w:rsidRPr="00030952">
        <w:rPr>
          <w:rFonts w:ascii="Arial" w:hAnsi="Arial" w:cs="Arial"/>
        </w:rPr>
        <w:tab/>
      </w:r>
      <w:r w:rsidRPr="00030952">
        <w:rPr>
          <w:rFonts w:ascii="Arial" w:hAnsi="Arial" w:cs="Arial"/>
        </w:rPr>
        <w:tab/>
      </w:r>
      <w:r w:rsidRPr="00030952">
        <w:rPr>
          <w:rFonts w:ascii="Arial" w:hAnsi="Arial" w:cs="Arial"/>
        </w:rPr>
        <w:tab/>
      </w:r>
      <w:r w:rsidRPr="00030952">
        <w:rPr>
          <w:rFonts w:ascii="Arial" w:hAnsi="Arial" w:cs="Arial"/>
        </w:rPr>
        <w:tab/>
        <w:t xml:space="preserve">              (ежемесячно и нарастающим итогом)</w:t>
      </w:r>
    </w:p>
    <w:p w:rsidR="00285435" w:rsidRPr="00030952" w:rsidRDefault="00285435" w:rsidP="00285435">
      <w:pPr>
        <w:pStyle w:val="ConsPlusNonformat"/>
        <w:jc w:val="both"/>
        <w:rPr>
          <w:rFonts w:ascii="Arial" w:hAnsi="Arial" w:cs="Arial"/>
        </w:rPr>
      </w:pPr>
      <w:r w:rsidRPr="00030952">
        <w:rPr>
          <w:rFonts w:ascii="Arial" w:hAnsi="Arial" w:cs="Arial"/>
        </w:rPr>
        <w:t xml:space="preserve">                                 </w:t>
      </w:r>
    </w:p>
    <w:tbl>
      <w:tblPr>
        <w:tblW w:w="15593" w:type="dxa"/>
        <w:tblInd w:w="62" w:type="dxa"/>
        <w:tblLayout w:type="fixed"/>
        <w:tblCellMar>
          <w:top w:w="102" w:type="dxa"/>
          <w:left w:w="62" w:type="dxa"/>
          <w:bottom w:w="102" w:type="dxa"/>
          <w:right w:w="62" w:type="dxa"/>
        </w:tblCellMar>
        <w:tblLook w:val="0000"/>
      </w:tblPr>
      <w:tblGrid>
        <w:gridCol w:w="602"/>
        <w:gridCol w:w="1099"/>
        <w:gridCol w:w="1276"/>
        <w:gridCol w:w="709"/>
        <w:gridCol w:w="709"/>
        <w:gridCol w:w="708"/>
        <w:gridCol w:w="567"/>
        <w:gridCol w:w="567"/>
        <w:gridCol w:w="709"/>
        <w:gridCol w:w="567"/>
        <w:gridCol w:w="567"/>
        <w:gridCol w:w="567"/>
        <w:gridCol w:w="709"/>
        <w:gridCol w:w="850"/>
        <w:gridCol w:w="851"/>
        <w:gridCol w:w="850"/>
        <w:gridCol w:w="851"/>
        <w:gridCol w:w="1701"/>
        <w:gridCol w:w="1134"/>
      </w:tblGrid>
      <w:tr w:rsidR="00285435" w:rsidRPr="00030952" w:rsidTr="00C110CB">
        <w:tc>
          <w:tcPr>
            <w:tcW w:w="602" w:type="dxa"/>
            <w:vMerge w:val="restart"/>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r w:rsidRPr="00030952">
              <w:rPr>
                <w:rFonts w:ascii="Arial" w:hAnsi="Arial" w:cs="Arial"/>
                <w:sz w:val="16"/>
                <w:szCs w:val="16"/>
              </w:rPr>
              <w:t>№</w:t>
            </w:r>
          </w:p>
          <w:p w:rsidR="00285435" w:rsidRPr="00030952" w:rsidRDefault="00285435" w:rsidP="00C110CB">
            <w:pPr>
              <w:autoSpaceDE w:val="0"/>
              <w:autoSpaceDN w:val="0"/>
              <w:adjustRightInd w:val="0"/>
              <w:spacing w:after="0" w:line="240" w:lineRule="auto"/>
              <w:jc w:val="center"/>
              <w:rPr>
                <w:rFonts w:ascii="Arial" w:hAnsi="Arial" w:cs="Arial"/>
                <w:sz w:val="16"/>
                <w:szCs w:val="16"/>
              </w:rPr>
            </w:pPr>
            <w:r w:rsidRPr="00030952">
              <w:rPr>
                <w:rFonts w:ascii="Arial" w:hAnsi="Arial" w:cs="Arial"/>
                <w:sz w:val="16"/>
                <w:szCs w:val="16"/>
              </w:rPr>
              <w:t>п/п</w:t>
            </w:r>
          </w:p>
        </w:tc>
        <w:tc>
          <w:tcPr>
            <w:tcW w:w="1099" w:type="dxa"/>
            <w:vMerge w:val="restart"/>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r w:rsidRPr="00030952">
              <w:rPr>
                <w:rFonts w:ascii="Arial" w:hAnsi="Arial" w:cs="Arial"/>
                <w:sz w:val="16"/>
                <w:szCs w:val="16"/>
              </w:rPr>
              <w:t>№</w:t>
            </w:r>
          </w:p>
          <w:p w:rsidR="00285435" w:rsidRPr="00030952" w:rsidRDefault="00285435" w:rsidP="00C110CB">
            <w:pPr>
              <w:autoSpaceDE w:val="0"/>
              <w:autoSpaceDN w:val="0"/>
              <w:adjustRightInd w:val="0"/>
              <w:spacing w:after="0" w:line="240" w:lineRule="auto"/>
              <w:jc w:val="center"/>
              <w:rPr>
                <w:rFonts w:ascii="Arial" w:hAnsi="Arial" w:cs="Arial"/>
                <w:sz w:val="16"/>
                <w:szCs w:val="16"/>
              </w:rPr>
            </w:pPr>
            <w:r w:rsidRPr="00030952">
              <w:rPr>
                <w:rFonts w:ascii="Arial" w:hAnsi="Arial" w:cs="Arial"/>
                <w:sz w:val="16"/>
                <w:szCs w:val="16"/>
              </w:rPr>
              <w:t>маршрута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r w:rsidRPr="00030952">
              <w:rPr>
                <w:rFonts w:ascii="Arial" w:hAnsi="Arial" w:cs="Arial"/>
                <w:sz w:val="16"/>
                <w:szCs w:val="16"/>
              </w:rPr>
              <w:t xml:space="preserve">Протяженность маршрута, </w:t>
            </w:r>
            <w:proofErr w:type="gramStart"/>
            <w:r w:rsidRPr="00030952">
              <w:rPr>
                <w:rFonts w:ascii="Arial" w:hAnsi="Arial" w:cs="Arial"/>
                <w:sz w:val="16"/>
                <w:szCs w:val="16"/>
              </w:rPr>
              <w:t>км</w:t>
            </w:r>
            <w:proofErr w:type="gramEnd"/>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r w:rsidRPr="00030952">
              <w:rPr>
                <w:rFonts w:ascii="Arial" w:hAnsi="Arial" w:cs="Arial"/>
                <w:sz w:val="16"/>
                <w:szCs w:val="16"/>
              </w:rPr>
              <w:t>Наименование маршрута</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r w:rsidRPr="00030952">
              <w:rPr>
                <w:rFonts w:ascii="Arial" w:hAnsi="Arial" w:cs="Arial"/>
                <w:sz w:val="16"/>
                <w:szCs w:val="16"/>
              </w:rPr>
              <w:t>Вместимость, человек</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r w:rsidRPr="00030952">
              <w:rPr>
                <w:rFonts w:ascii="Arial" w:hAnsi="Arial" w:cs="Arial"/>
                <w:sz w:val="16"/>
                <w:szCs w:val="16"/>
              </w:rPr>
              <w:t>Количество рейсов, штук</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r w:rsidRPr="00030952">
              <w:rPr>
                <w:rFonts w:ascii="Arial" w:hAnsi="Arial" w:cs="Arial"/>
                <w:sz w:val="16"/>
                <w:szCs w:val="16"/>
              </w:rPr>
              <w:t xml:space="preserve">Пробег с пассажирами, </w:t>
            </w:r>
            <w:proofErr w:type="gramStart"/>
            <w:r w:rsidRPr="00030952">
              <w:rPr>
                <w:rFonts w:ascii="Arial" w:hAnsi="Arial" w:cs="Arial"/>
                <w:sz w:val="16"/>
                <w:szCs w:val="16"/>
              </w:rPr>
              <w:t>км</w:t>
            </w:r>
            <w:proofErr w:type="gramEnd"/>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r w:rsidRPr="00030952">
              <w:rPr>
                <w:rFonts w:ascii="Arial" w:hAnsi="Arial" w:cs="Arial"/>
                <w:sz w:val="16"/>
                <w:szCs w:val="16"/>
              </w:rPr>
              <w:t>Перевезено пассажиров, человек</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r w:rsidRPr="00030952">
              <w:rPr>
                <w:rFonts w:ascii="Arial" w:hAnsi="Arial" w:cs="Arial"/>
                <w:sz w:val="16"/>
                <w:szCs w:val="16"/>
              </w:rPr>
              <w:t>Коэффициент использования вместимости</w:t>
            </w: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r w:rsidRPr="00030952">
              <w:rPr>
                <w:rFonts w:ascii="Arial" w:hAnsi="Arial" w:cs="Arial"/>
                <w:sz w:val="16"/>
                <w:szCs w:val="16"/>
              </w:rPr>
              <w:t>Доходы от перевозки пассажиров,  включая льготные категории пассажиров, руб.</w:t>
            </w:r>
          </w:p>
        </w:tc>
      </w:tr>
      <w:tr w:rsidR="00285435" w:rsidRPr="00030952" w:rsidTr="00C110CB">
        <w:tc>
          <w:tcPr>
            <w:tcW w:w="602" w:type="dxa"/>
            <w:vMerge/>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p>
        </w:tc>
        <w:tc>
          <w:tcPr>
            <w:tcW w:w="1099" w:type="dxa"/>
            <w:vMerge/>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r w:rsidRPr="00030952">
              <w:rPr>
                <w:rFonts w:ascii="Arial" w:hAnsi="Arial" w:cs="Arial"/>
                <w:sz w:val="16"/>
                <w:szCs w:val="16"/>
              </w:rPr>
              <w:t>за отчетный период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r w:rsidRPr="00030952">
              <w:rPr>
                <w:rFonts w:ascii="Arial" w:hAnsi="Arial" w:cs="Arial"/>
                <w:sz w:val="16"/>
                <w:szCs w:val="16"/>
              </w:rPr>
              <w:t>с начала года</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r w:rsidRPr="00030952">
              <w:rPr>
                <w:rFonts w:ascii="Arial" w:hAnsi="Arial" w:cs="Arial"/>
                <w:sz w:val="16"/>
                <w:szCs w:val="16"/>
              </w:rPr>
              <w:t>за отчетный период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r w:rsidRPr="00030952">
              <w:rPr>
                <w:rFonts w:ascii="Arial" w:hAnsi="Arial" w:cs="Arial"/>
                <w:sz w:val="16"/>
                <w:szCs w:val="16"/>
              </w:rPr>
              <w:t>с начала года</w:t>
            </w: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p>
        </w:tc>
      </w:tr>
      <w:tr w:rsidR="00285435" w:rsidRPr="00030952" w:rsidTr="00C110CB">
        <w:tc>
          <w:tcPr>
            <w:tcW w:w="602" w:type="dxa"/>
            <w:vMerge/>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p>
        </w:tc>
        <w:tc>
          <w:tcPr>
            <w:tcW w:w="1099" w:type="dxa"/>
            <w:vMerge/>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r w:rsidRPr="00030952">
              <w:rPr>
                <w:rFonts w:ascii="Arial" w:hAnsi="Arial" w:cs="Arial"/>
                <w:sz w:val="16"/>
                <w:szCs w:val="16"/>
              </w:rPr>
              <w:t>план</w:t>
            </w:r>
          </w:p>
        </w:tc>
        <w:tc>
          <w:tcPr>
            <w:tcW w:w="567"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r w:rsidRPr="00030952">
              <w:rPr>
                <w:rFonts w:ascii="Arial" w:hAnsi="Arial" w:cs="Arial"/>
                <w:sz w:val="16"/>
                <w:szCs w:val="16"/>
              </w:rPr>
              <w:t>факт</w:t>
            </w:r>
          </w:p>
        </w:tc>
        <w:tc>
          <w:tcPr>
            <w:tcW w:w="567"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r w:rsidRPr="00030952">
              <w:rPr>
                <w:rFonts w:ascii="Arial" w:hAnsi="Arial" w:cs="Arial"/>
                <w:sz w:val="16"/>
                <w:szCs w:val="16"/>
              </w:rPr>
              <w:t>план</w:t>
            </w:r>
          </w:p>
        </w:tc>
        <w:tc>
          <w:tcPr>
            <w:tcW w:w="709"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r w:rsidRPr="00030952">
              <w:rPr>
                <w:rFonts w:ascii="Arial" w:hAnsi="Arial" w:cs="Arial"/>
                <w:sz w:val="16"/>
                <w:szCs w:val="16"/>
              </w:rPr>
              <w:t>факт</w:t>
            </w:r>
          </w:p>
        </w:tc>
        <w:tc>
          <w:tcPr>
            <w:tcW w:w="567"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r w:rsidRPr="00030952">
              <w:rPr>
                <w:rFonts w:ascii="Arial" w:hAnsi="Arial" w:cs="Arial"/>
                <w:sz w:val="16"/>
                <w:szCs w:val="16"/>
              </w:rPr>
              <w:t>план</w:t>
            </w:r>
          </w:p>
        </w:tc>
        <w:tc>
          <w:tcPr>
            <w:tcW w:w="567"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r w:rsidRPr="00030952">
              <w:rPr>
                <w:rFonts w:ascii="Arial" w:hAnsi="Arial" w:cs="Arial"/>
                <w:sz w:val="16"/>
                <w:szCs w:val="16"/>
              </w:rPr>
              <w:t>факт</w:t>
            </w:r>
          </w:p>
        </w:tc>
        <w:tc>
          <w:tcPr>
            <w:tcW w:w="567"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r w:rsidRPr="00030952">
              <w:rPr>
                <w:rFonts w:ascii="Arial" w:hAnsi="Arial" w:cs="Arial"/>
                <w:sz w:val="16"/>
                <w:szCs w:val="16"/>
              </w:rPr>
              <w:t>план</w:t>
            </w:r>
          </w:p>
        </w:tc>
        <w:tc>
          <w:tcPr>
            <w:tcW w:w="709"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r w:rsidRPr="00030952">
              <w:rPr>
                <w:rFonts w:ascii="Arial" w:hAnsi="Arial" w:cs="Arial"/>
                <w:sz w:val="16"/>
                <w:szCs w:val="16"/>
              </w:rPr>
              <w:t>факт</w:t>
            </w:r>
          </w:p>
        </w:tc>
        <w:tc>
          <w:tcPr>
            <w:tcW w:w="850"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r w:rsidRPr="00030952">
              <w:rPr>
                <w:rFonts w:ascii="Arial" w:hAnsi="Arial" w:cs="Arial"/>
                <w:sz w:val="16"/>
                <w:szCs w:val="16"/>
              </w:rPr>
              <w:t>за отчетный период</w:t>
            </w:r>
          </w:p>
        </w:tc>
        <w:tc>
          <w:tcPr>
            <w:tcW w:w="851"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r w:rsidRPr="00030952">
              <w:rPr>
                <w:rFonts w:ascii="Arial" w:hAnsi="Arial" w:cs="Arial"/>
                <w:sz w:val="16"/>
                <w:szCs w:val="16"/>
              </w:rPr>
              <w:t>с начала года</w:t>
            </w:r>
          </w:p>
        </w:tc>
        <w:tc>
          <w:tcPr>
            <w:tcW w:w="850"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r w:rsidRPr="00030952">
              <w:rPr>
                <w:rFonts w:ascii="Arial" w:hAnsi="Arial" w:cs="Arial"/>
                <w:sz w:val="16"/>
                <w:szCs w:val="16"/>
              </w:rPr>
              <w:t>за отчетный период</w:t>
            </w:r>
          </w:p>
        </w:tc>
        <w:tc>
          <w:tcPr>
            <w:tcW w:w="851"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r w:rsidRPr="00030952">
              <w:rPr>
                <w:rFonts w:ascii="Arial" w:hAnsi="Arial" w:cs="Arial"/>
                <w:sz w:val="16"/>
                <w:szCs w:val="16"/>
              </w:rPr>
              <w:t>с начала года</w:t>
            </w:r>
          </w:p>
        </w:tc>
        <w:tc>
          <w:tcPr>
            <w:tcW w:w="1701"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r w:rsidRPr="00030952">
              <w:rPr>
                <w:rFonts w:ascii="Arial" w:hAnsi="Arial" w:cs="Arial"/>
                <w:sz w:val="16"/>
                <w:szCs w:val="16"/>
              </w:rPr>
              <w:t>за отчетный период</w:t>
            </w:r>
          </w:p>
        </w:tc>
        <w:tc>
          <w:tcPr>
            <w:tcW w:w="1134"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6"/>
                <w:szCs w:val="16"/>
              </w:rPr>
            </w:pPr>
            <w:r w:rsidRPr="00030952">
              <w:rPr>
                <w:rFonts w:ascii="Arial" w:hAnsi="Arial" w:cs="Arial"/>
                <w:sz w:val="16"/>
                <w:szCs w:val="16"/>
              </w:rPr>
              <w:t>с начала года</w:t>
            </w:r>
          </w:p>
        </w:tc>
      </w:tr>
      <w:tr w:rsidR="00285435" w:rsidRPr="00030952" w:rsidTr="00C110CB">
        <w:trPr>
          <w:trHeight w:val="28"/>
        </w:trPr>
        <w:tc>
          <w:tcPr>
            <w:tcW w:w="602"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2"/>
                <w:szCs w:val="12"/>
              </w:rPr>
            </w:pPr>
            <w:r w:rsidRPr="00030952">
              <w:rPr>
                <w:rFonts w:ascii="Arial" w:hAnsi="Arial" w:cs="Arial"/>
                <w:sz w:val="12"/>
                <w:szCs w:val="12"/>
              </w:rPr>
              <w:t>1</w:t>
            </w:r>
          </w:p>
        </w:tc>
        <w:tc>
          <w:tcPr>
            <w:tcW w:w="1099"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2"/>
                <w:szCs w:val="12"/>
              </w:rPr>
            </w:pPr>
            <w:r w:rsidRPr="00030952">
              <w:rPr>
                <w:rFonts w:ascii="Arial" w:hAnsi="Arial" w:cs="Arial"/>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2"/>
                <w:szCs w:val="12"/>
              </w:rPr>
            </w:pPr>
            <w:r w:rsidRPr="00030952">
              <w:rPr>
                <w:rFonts w:ascii="Arial" w:hAnsi="Arial" w:cs="Arial"/>
                <w:sz w:val="12"/>
                <w:szCs w:val="12"/>
              </w:rPr>
              <w:t>3</w:t>
            </w:r>
          </w:p>
        </w:tc>
        <w:tc>
          <w:tcPr>
            <w:tcW w:w="709"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2"/>
                <w:szCs w:val="12"/>
              </w:rPr>
            </w:pPr>
            <w:r w:rsidRPr="00030952">
              <w:rPr>
                <w:rFonts w:ascii="Arial" w:hAnsi="Arial" w:cs="Arial"/>
                <w:sz w:val="12"/>
                <w:szCs w:val="12"/>
              </w:rPr>
              <w:t>4</w:t>
            </w:r>
          </w:p>
        </w:tc>
        <w:tc>
          <w:tcPr>
            <w:tcW w:w="709"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2"/>
                <w:szCs w:val="12"/>
              </w:rPr>
            </w:pPr>
            <w:r w:rsidRPr="00030952">
              <w:rPr>
                <w:rFonts w:ascii="Arial" w:hAnsi="Arial" w:cs="Arial"/>
                <w:sz w:val="12"/>
                <w:szCs w:val="12"/>
              </w:rPr>
              <w:t>5</w:t>
            </w:r>
          </w:p>
        </w:tc>
        <w:tc>
          <w:tcPr>
            <w:tcW w:w="708"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2"/>
                <w:szCs w:val="12"/>
              </w:rPr>
            </w:pPr>
            <w:r w:rsidRPr="00030952">
              <w:rPr>
                <w:rFonts w:ascii="Arial" w:hAnsi="Arial" w:cs="Arial"/>
                <w:sz w:val="12"/>
                <w:szCs w:val="12"/>
              </w:rPr>
              <w:t>6</w:t>
            </w:r>
          </w:p>
        </w:tc>
        <w:tc>
          <w:tcPr>
            <w:tcW w:w="567"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2"/>
                <w:szCs w:val="12"/>
              </w:rPr>
            </w:pPr>
            <w:r w:rsidRPr="00030952">
              <w:rPr>
                <w:rFonts w:ascii="Arial" w:hAnsi="Arial" w:cs="Arial"/>
                <w:sz w:val="12"/>
                <w:szCs w:val="12"/>
              </w:rPr>
              <w:t>7</w:t>
            </w:r>
          </w:p>
        </w:tc>
        <w:tc>
          <w:tcPr>
            <w:tcW w:w="567"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2"/>
                <w:szCs w:val="12"/>
              </w:rPr>
            </w:pPr>
            <w:r w:rsidRPr="00030952">
              <w:rPr>
                <w:rFonts w:ascii="Arial" w:hAnsi="Arial" w:cs="Arial"/>
                <w:sz w:val="12"/>
                <w:szCs w:val="12"/>
              </w:rPr>
              <w:t>8</w:t>
            </w:r>
          </w:p>
        </w:tc>
        <w:tc>
          <w:tcPr>
            <w:tcW w:w="709"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2"/>
                <w:szCs w:val="12"/>
              </w:rPr>
            </w:pPr>
            <w:r w:rsidRPr="00030952">
              <w:rPr>
                <w:rFonts w:ascii="Arial" w:hAnsi="Arial" w:cs="Arial"/>
                <w:sz w:val="12"/>
                <w:szCs w:val="12"/>
              </w:rPr>
              <w:t>9</w:t>
            </w:r>
          </w:p>
        </w:tc>
        <w:tc>
          <w:tcPr>
            <w:tcW w:w="567"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2"/>
                <w:szCs w:val="12"/>
              </w:rPr>
            </w:pPr>
            <w:r w:rsidRPr="00030952">
              <w:rPr>
                <w:rFonts w:ascii="Arial" w:hAnsi="Arial" w:cs="Arial"/>
                <w:sz w:val="12"/>
                <w:szCs w:val="12"/>
              </w:rPr>
              <w:t>10</w:t>
            </w:r>
          </w:p>
        </w:tc>
        <w:tc>
          <w:tcPr>
            <w:tcW w:w="567"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2"/>
                <w:szCs w:val="12"/>
              </w:rPr>
            </w:pPr>
            <w:r w:rsidRPr="00030952">
              <w:rPr>
                <w:rFonts w:ascii="Arial" w:hAnsi="Arial" w:cs="Arial"/>
                <w:sz w:val="12"/>
                <w:szCs w:val="12"/>
              </w:rPr>
              <w:t>11</w:t>
            </w:r>
          </w:p>
        </w:tc>
        <w:tc>
          <w:tcPr>
            <w:tcW w:w="567"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2"/>
                <w:szCs w:val="12"/>
              </w:rPr>
            </w:pPr>
            <w:r w:rsidRPr="00030952">
              <w:rPr>
                <w:rFonts w:ascii="Arial" w:hAnsi="Arial" w:cs="Arial"/>
                <w:sz w:val="12"/>
                <w:szCs w:val="12"/>
              </w:rPr>
              <w:t>12</w:t>
            </w:r>
          </w:p>
        </w:tc>
        <w:tc>
          <w:tcPr>
            <w:tcW w:w="709"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2"/>
                <w:szCs w:val="12"/>
              </w:rPr>
            </w:pPr>
            <w:r w:rsidRPr="00030952">
              <w:rPr>
                <w:rFonts w:ascii="Arial" w:hAnsi="Arial" w:cs="Arial"/>
                <w:sz w:val="12"/>
                <w:szCs w:val="12"/>
              </w:rPr>
              <w:t>13</w:t>
            </w:r>
          </w:p>
        </w:tc>
        <w:tc>
          <w:tcPr>
            <w:tcW w:w="850"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2"/>
                <w:szCs w:val="12"/>
              </w:rPr>
            </w:pPr>
            <w:r w:rsidRPr="00030952">
              <w:rPr>
                <w:rFonts w:ascii="Arial" w:hAnsi="Arial" w:cs="Arial"/>
                <w:sz w:val="12"/>
                <w:szCs w:val="12"/>
              </w:rPr>
              <w:t>14</w:t>
            </w:r>
          </w:p>
        </w:tc>
        <w:tc>
          <w:tcPr>
            <w:tcW w:w="851"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2"/>
                <w:szCs w:val="12"/>
              </w:rPr>
            </w:pPr>
            <w:r w:rsidRPr="00030952">
              <w:rPr>
                <w:rFonts w:ascii="Arial" w:hAnsi="Arial" w:cs="Arial"/>
                <w:sz w:val="12"/>
                <w:szCs w:val="12"/>
              </w:rPr>
              <w:t>15</w:t>
            </w:r>
          </w:p>
        </w:tc>
        <w:tc>
          <w:tcPr>
            <w:tcW w:w="850"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2"/>
                <w:szCs w:val="12"/>
              </w:rPr>
            </w:pPr>
            <w:r w:rsidRPr="00030952">
              <w:rPr>
                <w:rFonts w:ascii="Arial" w:hAnsi="Arial" w:cs="Arial"/>
                <w:sz w:val="12"/>
                <w:szCs w:val="12"/>
              </w:rPr>
              <w:t>16</w:t>
            </w:r>
          </w:p>
        </w:tc>
        <w:tc>
          <w:tcPr>
            <w:tcW w:w="851"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2"/>
                <w:szCs w:val="12"/>
              </w:rPr>
            </w:pPr>
            <w:r w:rsidRPr="00030952">
              <w:rPr>
                <w:rFonts w:ascii="Arial" w:hAnsi="Arial" w:cs="Arial"/>
                <w:sz w:val="12"/>
                <w:szCs w:val="12"/>
              </w:rPr>
              <w:t>17</w:t>
            </w:r>
          </w:p>
        </w:tc>
        <w:tc>
          <w:tcPr>
            <w:tcW w:w="1701"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2"/>
                <w:szCs w:val="12"/>
              </w:rPr>
            </w:pPr>
            <w:r w:rsidRPr="00030952">
              <w:rPr>
                <w:rFonts w:ascii="Arial" w:hAnsi="Arial" w:cs="Arial"/>
                <w:sz w:val="12"/>
                <w:szCs w:val="12"/>
              </w:rPr>
              <w:t>18</w:t>
            </w:r>
          </w:p>
        </w:tc>
        <w:tc>
          <w:tcPr>
            <w:tcW w:w="1134"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12"/>
                <w:szCs w:val="12"/>
              </w:rPr>
            </w:pPr>
            <w:r w:rsidRPr="00030952">
              <w:rPr>
                <w:rFonts w:ascii="Arial" w:hAnsi="Arial" w:cs="Arial"/>
                <w:sz w:val="12"/>
                <w:szCs w:val="12"/>
              </w:rPr>
              <w:t>19</w:t>
            </w:r>
          </w:p>
        </w:tc>
      </w:tr>
      <w:tr w:rsidR="00285435" w:rsidRPr="00030952" w:rsidTr="00C110CB">
        <w:tc>
          <w:tcPr>
            <w:tcW w:w="602"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r w:rsidRPr="00030952">
              <w:rPr>
                <w:rFonts w:ascii="Arial" w:hAnsi="Arial" w:cs="Arial"/>
                <w:sz w:val="20"/>
                <w:szCs w:val="20"/>
              </w:rPr>
              <w:t>1</w:t>
            </w:r>
          </w:p>
        </w:tc>
        <w:tc>
          <w:tcPr>
            <w:tcW w:w="1099"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outlineLvl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r>
      <w:tr w:rsidR="00285435" w:rsidRPr="00030952" w:rsidTr="00C110CB">
        <w:tc>
          <w:tcPr>
            <w:tcW w:w="602"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r w:rsidRPr="00030952">
              <w:rPr>
                <w:rFonts w:ascii="Arial" w:hAnsi="Arial" w:cs="Arial"/>
                <w:sz w:val="20"/>
                <w:szCs w:val="20"/>
              </w:rPr>
              <w:t>2</w:t>
            </w:r>
          </w:p>
        </w:tc>
        <w:tc>
          <w:tcPr>
            <w:tcW w:w="1099"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r>
      <w:tr w:rsidR="00285435" w:rsidRPr="00030952" w:rsidTr="00C110CB">
        <w:tc>
          <w:tcPr>
            <w:tcW w:w="602"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r w:rsidRPr="00030952">
              <w:rPr>
                <w:rFonts w:ascii="Arial" w:hAnsi="Arial" w:cs="Arial"/>
                <w:sz w:val="20"/>
                <w:szCs w:val="20"/>
              </w:rPr>
              <w:t>…</w:t>
            </w:r>
          </w:p>
        </w:tc>
        <w:tc>
          <w:tcPr>
            <w:tcW w:w="1099"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r>
      <w:tr w:rsidR="00285435" w:rsidRPr="00030952" w:rsidTr="00C110CB">
        <w:tc>
          <w:tcPr>
            <w:tcW w:w="4395" w:type="dxa"/>
            <w:gridSpan w:val="5"/>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r w:rsidRPr="00030952">
              <w:rPr>
                <w:rFonts w:ascii="Arial" w:hAnsi="Arial" w:cs="Arial"/>
                <w:sz w:val="20"/>
                <w:szCs w:val="20"/>
              </w:rPr>
              <w:t>Итого</w:t>
            </w:r>
          </w:p>
        </w:tc>
        <w:tc>
          <w:tcPr>
            <w:tcW w:w="708"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85435" w:rsidRPr="00030952" w:rsidRDefault="00285435" w:rsidP="00C110CB">
            <w:pPr>
              <w:autoSpaceDE w:val="0"/>
              <w:autoSpaceDN w:val="0"/>
              <w:adjustRightInd w:val="0"/>
              <w:spacing w:after="0" w:line="240" w:lineRule="auto"/>
              <w:jc w:val="center"/>
              <w:rPr>
                <w:rFonts w:ascii="Arial" w:hAnsi="Arial" w:cs="Arial"/>
                <w:sz w:val="20"/>
                <w:szCs w:val="20"/>
              </w:rPr>
            </w:pPr>
          </w:p>
        </w:tc>
      </w:tr>
    </w:tbl>
    <w:p w:rsidR="00285435" w:rsidRPr="00030952" w:rsidRDefault="00285435" w:rsidP="00285435">
      <w:pPr>
        <w:pStyle w:val="ConsPlusNormal"/>
        <w:jc w:val="both"/>
        <w:rPr>
          <w:rFonts w:ascii="Arial" w:hAnsi="Arial" w:cs="Arial"/>
          <w:sz w:val="20"/>
        </w:rPr>
      </w:pPr>
    </w:p>
    <w:p w:rsidR="00285435" w:rsidRPr="00030952" w:rsidRDefault="00285435" w:rsidP="00285435">
      <w:pPr>
        <w:pStyle w:val="ConsPlusNonformat"/>
        <w:jc w:val="both"/>
        <w:rPr>
          <w:rFonts w:ascii="Arial" w:hAnsi="Arial" w:cs="Arial"/>
        </w:rPr>
      </w:pPr>
      <w:r w:rsidRPr="00030952">
        <w:rPr>
          <w:rFonts w:ascii="Arial" w:hAnsi="Arial" w:cs="Arial"/>
        </w:rPr>
        <w:t xml:space="preserve">    Директор                    ________________ ________________</w:t>
      </w:r>
    </w:p>
    <w:p w:rsidR="00285435" w:rsidRPr="00030952" w:rsidRDefault="00285435" w:rsidP="00285435">
      <w:pPr>
        <w:pStyle w:val="ConsPlusNonformat"/>
        <w:jc w:val="both"/>
        <w:rPr>
          <w:rFonts w:ascii="Arial" w:hAnsi="Arial" w:cs="Arial"/>
        </w:rPr>
      </w:pPr>
      <w:r w:rsidRPr="00030952">
        <w:rPr>
          <w:rFonts w:ascii="Arial" w:hAnsi="Arial" w:cs="Arial"/>
        </w:rPr>
        <w:t xml:space="preserve">          МП                               (подпись)             (ФИО)</w:t>
      </w:r>
    </w:p>
    <w:p w:rsidR="00285435" w:rsidRPr="00030952" w:rsidRDefault="00285435" w:rsidP="00285435">
      <w:pPr>
        <w:pStyle w:val="ConsPlusNonformat"/>
        <w:jc w:val="both"/>
        <w:rPr>
          <w:rFonts w:ascii="Arial" w:hAnsi="Arial" w:cs="Arial"/>
        </w:rPr>
      </w:pPr>
    </w:p>
    <w:p w:rsidR="00285435" w:rsidRPr="00030952" w:rsidRDefault="00285435" w:rsidP="00285435">
      <w:pPr>
        <w:pStyle w:val="ConsPlusNonformat"/>
        <w:jc w:val="both"/>
        <w:rPr>
          <w:rFonts w:ascii="Arial" w:hAnsi="Arial" w:cs="Arial"/>
        </w:rPr>
      </w:pPr>
      <w:r w:rsidRPr="00030952">
        <w:rPr>
          <w:rFonts w:ascii="Arial" w:hAnsi="Arial" w:cs="Arial"/>
        </w:rPr>
        <w:t xml:space="preserve">    Исполнитель                ________________ ________________</w:t>
      </w:r>
    </w:p>
    <w:p w:rsidR="00285435" w:rsidRPr="00030952" w:rsidRDefault="00285435" w:rsidP="00285435">
      <w:pPr>
        <w:pStyle w:val="ConsPlusNonformat"/>
        <w:jc w:val="both"/>
        <w:rPr>
          <w:rFonts w:ascii="Arial" w:hAnsi="Arial" w:cs="Arial"/>
        </w:rPr>
      </w:pPr>
      <w:r w:rsidRPr="00030952">
        <w:rPr>
          <w:rFonts w:ascii="Arial" w:hAnsi="Arial" w:cs="Arial"/>
        </w:rPr>
        <w:t xml:space="preserve">                                                   (подпись)              (ФИО)</w:t>
      </w:r>
    </w:p>
    <w:p w:rsidR="00285435" w:rsidRPr="00030952" w:rsidRDefault="00285435" w:rsidP="00285435">
      <w:pPr>
        <w:spacing w:after="0" w:line="240" w:lineRule="auto"/>
        <w:ind w:left="10632"/>
        <w:rPr>
          <w:rFonts w:ascii="Arial" w:hAnsi="Arial" w:cs="Arial"/>
          <w:sz w:val="24"/>
        </w:rPr>
      </w:pPr>
      <w:r w:rsidRPr="00030952">
        <w:rPr>
          <w:rFonts w:ascii="Arial" w:hAnsi="Arial" w:cs="Arial"/>
        </w:rPr>
        <w:br w:type="page"/>
      </w:r>
      <w:r w:rsidRPr="00030952">
        <w:rPr>
          <w:rFonts w:ascii="Arial" w:hAnsi="Arial" w:cs="Arial"/>
          <w:sz w:val="24"/>
        </w:rPr>
        <w:lastRenderedPageBreak/>
        <w:t>Приложение № 2</w:t>
      </w:r>
    </w:p>
    <w:p w:rsidR="00285435" w:rsidRPr="00030952" w:rsidRDefault="00285435" w:rsidP="00285435">
      <w:pPr>
        <w:pStyle w:val="ConsPlusNormal"/>
        <w:ind w:left="10632"/>
        <w:jc w:val="both"/>
        <w:outlineLvl w:val="0"/>
        <w:rPr>
          <w:rFonts w:ascii="Arial" w:hAnsi="Arial" w:cs="Arial"/>
          <w:sz w:val="20"/>
        </w:rPr>
      </w:pPr>
      <w:r w:rsidRPr="00030952">
        <w:rPr>
          <w:rFonts w:ascii="Arial" w:hAnsi="Arial" w:cs="Arial"/>
          <w:sz w:val="24"/>
        </w:rPr>
        <w:t>к порядку предоставления субсидии                                                                                                                                                                                                          на организацию регулярных пассажирских перевозок автомобильным транспортом по муниципальным маршрутам по результатам открытого конкурса</w:t>
      </w:r>
    </w:p>
    <w:p w:rsidR="00285435" w:rsidRPr="00030952" w:rsidRDefault="00285435" w:rsidP="00030952">
      <w:pPr>
        <w:pStyle w:val="ConsPlusNonformat"/>
        <w:jc w:val="center"/>
        <w:rPr>
          <w:rFonts w:ascii="Arial" w:hAnsi="Arial" w:cs="Arial"/>
          <w:sz w:val="24"/>
          <w:szCs w:val="24"/>
        </w:rPr>
      </w:pPr>
      <w:r w:rsidRPr="00030952">
        <w:rPr>
          <w:rFonts w:ascii="Arial" w:hAnsi="Arial" w:cs="Arial"/>
          <w:sz w:val="24"/>
          <w:szCs w:val="24"/>
        </w:rPr>
        <w:t>Расчет суммы субсидии,</w:t>
      </w:r>
    </w:p>
    <w:p w:rsidR="00285435" w:rsidRPr="00030952" w:rsidRDefault="00285435" w:rsidP="00285435">
      <w:pPr>
        <w:pStyle w:val="ConsPlusTitle"/>
        <w:jc w:val="center"/>
        <w:rPr>
          <w:b w:val="0"/>
          <w:sz w:val="24"/>
          <w:szCs w:val="24"/>
        </w:rPr>
      </w:pPr>
      <w:r w:rsidRPr="00030952">
        <w:rPr>
          <w:b w:val="0"/>
          <w:sz w:val="24"/>
          <w:szCs w:val="24"/>
        </w:rPr>
        <w:t xml:space="preserve">        подлежащей предоставлению из </w:t>
      </w:r>
      <w:proofErr w:type="gramStart"/>
      <w:r w:rsidRPr="00030952">
        <w:rPr>
          <w:b w:val="0"/>
          <w:sz w:val="24"/>
          <w:szCs w:val="24"/>
        </w:rPr>
        <w:t>бюджета</w:t>
      </w:r>
      <w:proofErr w:type="gramEnd"/>
      <w:r w:rsidRPr="00030952">
        <w:rPr>
          <w:b w:val="0"/>
          <w:sz w:val="24"/>
          <w:szCs w:val="24"/>
        </w:rPr>
        <w:t xml:space="preserve"> ЗАТО Железногорск на организацию регулярных пассажирских </w:t>
      </w:r>
    </w:p>
    <w:p w:rsidR="00285435" w:rsidRPr="00030952" w:rsidRDefault="00285435" w:rsidP="00285435">
      <w:pPr>
        <w:pStyle w:val="ConsPlusTitle"/>
        <w:jc w:val="center"/>
        <w:rPr>
          <w:b w:val="0"/>
          <w:sz w:val="24"/>
          <w:szCs w:val="24"/>
        </w:rPr>
      </w:pPr>
      <w:r w:rsidRPr="00030952">
        <w:rPr>
          <w:b w:val="0"/>
          <w:sz w:val="24"/>
          <w:szCs w:val="24"/>
        </w:rPr>
        <w:t xml:space="preserve">                                  перевозок автомобильным транспортом по муниципальным маршрутам по результатам открытого конкурса</w:t>
      </w:r>
    </w:p>
    <w:p w:rsidR="00285435" w:rsidRPr="00030952" w:rsidRDefault="00285435" w:rsidP="00285435">
      <w:pPr>
        <w:pStyle w:val="ConsPlusNonformat"/>
        <w:jc w:val="both"/>
        <w:rPr>
          <w:rFonts w:ascii="Arial" w:hAnsi="Arial" w:cs="Arial"/>
          <w:sz w:val="24"/>
        </w:rPr>
      </w:pPr>
      <w:r w:rsidRPr="00030952">
        <w:rPr>
          <w:rFonts w:ascii="Arial" w:hAnsi="Arial" w:cs="Arial"/>
        </w:rPr>
        <w:t xml:space="preserve">                                                                                                           </w:t>
      </w:r>
      <w:r w:rsidRPr="00030952">
        <w:rPr>
          <w:rFonts w:ascii="Arial" w:hAnsi="Arial" w:cs="Arial"/>
          <w:sz w:val="24"/>
        </w:rPr>
        <w:t>за ____________________________________20__ года</w:t>
      </w:r>
    </w:p>
    <w:p w:rsidR="00285435" w:rsidRPr="00030952" w:rsidRDefault="00285435" w:rsidP="00285435">
      <w:pPr>
        <w:pStyle w:val="ConsPlusNonformat"/>
        <w:jc w:val="both"/>
        <w:rPr>
          <w:rFonts w:ascii="Arial" w:hAnsi="Arial" w:cs="Arial"/>
        </w:rPr>
      </w:pPr>
      <w:r w:rsidRPr="00030952">
        <w:rPr>
          <w:rFonts w:ascii="Arial" w:hAnsi="Arial" w:cs="Arial"/>
        </w:rPr>
        <w:t xml:space="preserve">                   </w:t>
      </w:r>
      <w:r w:rsidRPr="00030952">
        <w:rPr>
          <w:rFonts w:ascii="Arial" w:hAnsi="Arial" w:cs="Arial"/>
        </w:rPr>
        <w:tab/>
      </w:r>
      <w:r w:rsidRPr="00030952">
        <w:rPr>
          <w:rFonts w:ascii="Arial" w:hAnsi="Arial" w:cs="Arial"/>
        </w:rPr>
        <w:tab/>
      </w:r>
      <w:r w:rsidRPr="00030952">
        <w:rPr>
          <w:rFonts w:ascii="Arial" w:hAnsi="Arial" w:cs="Arial"/>
        </w:rPr>
        <w:tab/>
      </w:r>
      <w:r w:rsidRPr="00030952">
        <w:rPr>
          <w:rFonts w:ascii="Arial" w:hAnsi="Arial" w:cs="Arial"/>
        </w:rPr>
        <w:tab/>
      </w:r>
      <w:r w:rsidRPr="00030952">
        <w:rPr>
          <w:rFonts w:ascii="Arial" w:hAnsi="Arial" w:cs="Arial"/>
        </w:rPr>
        <w:tab/>
      </w:r>
      <w:r w:rsidRPr="00030952">
        <w:rPr>
          <w:rFonts w:ascii="Arial" w:hAnsi="Arial" w:cs="Arial"/>
        </w:rPr>
        <w:tab/>
      </w:r>
      <w:r w:rsidRPr="00030952">
        <w:rPr>
          <w:rFonts w:ascii="Arial" w:hAnsi="Arial" w:cs="Arial"/>
        </w:rPr>
        <w:tab/>
        <w:t xml:space="preserve">           (ежемесячно и нарастающим итогом)</w:t>
      </w:r>
    </w:p>
    <w:p w:rsidR="00285435" w:rsidRPr="00030952" w:rsidRDefault="00285435" w:rsidP="00285435">
      <w:pPr>
        <w:pStyle w:val="ConsPlusNonformat"/>
        <w:jc w:val="both"/>
        <w:rPr>
          <w:rFonts w:ascii="Arial" w:hAnsi="Arial" w:cs="Arial"/>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38"/>
        <w:gridCol w:w="1134"/>
        <w:gridCol w:w="1276"/>
        <w:gridCol w:w="993"/>
        <w:gridCol w:w="852"/>
        <w:gridCol w:w="709"/>
        <w:gridCol w:w="992"/>
        <w:gridCol w:w="707"/>
        <w:gridCol w:w="851"/>
        <w:gridCol w:w="852"/>
        <w:gridCol w:w="991"/>
        <w:gridCol w:w="992"/>
        <w:gridCol w:w="991"/>
        <w:gridCol w:w="709"/>
        <w:gridCol w:w="992"/>
        <w:gridCol w:w="851"/>
      </w:tblGrid>
      <w:tr w:rsidR="00285435" w:rsidRPr="00030952" w:rsidTr="00C110CB">
        <w:tc>
          <w:tcPr>
            <w:tcW w:w="1338" w:type="dxa"/>
            <w:vMerge w:val="restart"/>
            <w:vAlign w:val="center"/>
          </w:tcPr>
          <w:p w:rsidR="00285435" w:rsidRPr="00030952" w:rsidRDefault="00285435" w:rsidP="00C110CB">
            <w:pPr>
              <w:pStyle w:val="ConsPlusNormal"/>
              <w:jc w:val="center"/>
              <w:rPr>
                <w:rFonts w:ascii="Arial" w:hAnsi="Arial" w:cs="Arial"/>
                <w:sz w:val="18"/>
                <w:szCs w:val="18"/>
              </w:rPr>
            </w:pPr>
            <w:r w:rsidRPr="00030952">
              <w:rPr>
                <w:rFonts w:ascii="Arial" w:hAnsi="Arial" w:cs="Arial"/>
                <w:sz w:val="18"/>
                <w:szCs w:val="18"/>
              </w:rPr>
              <w:t>Номер, наименование маршрута</w:t>
            </w:r>
          </w:p>
        </w:tc>
        <w:tc>
          <w:tcPr>
            <w:tcW w:w="1134" w:type="dxa"/>
            <w:vMerge w:val="restart"/>
            <w:vAlign w:val="center"/>
          </w:tcPr>
          <w:p w:rsidR="00285435" w:rsidRPr="00030952" w:rsidRDefault="00285435" w:rsidP="00C110CB">
            <w:pPr>
              <w:pStyle w:val="ConsPlusNormal"/>
              <w:jc w:val="center"/>
              <w:rPr>
                <w:rFonts w:ascii="Arial" w:hAnsi="Arial" w:cs="Arial"/>
                <w:sz w:val="18"/>
                <w:szCs w:val="18"/>
              </w:rPr>
            </w:pPr>
            <w:r w:rsidRPr="00030952">
              <w:rPr>
                <w:rFonts w:ascii="Arial" w:hAnsi="Arial" w:cs="Arial"/>
                <w:sz w:val="18"/>
                <w:szCs w:val="18"/>
              </w:rPr>
              <w:t>Протяженность маршрута (</w:t>
            </w:r>
            <w:proofErr w:type="gramStart"/>
            <w:r w:rsidRPr="00030952">
              <w:rPr>
                <w:rFonts w:ascii="Arial" w:hAnsi="Arial" w:cs="Arial"/>
                <w:sz w:val="18"/>
                <w:szCs w:val="18"/>
              </w:rPr>
              <w:t>км</w:t>
            </w:r>
            <w:proofErr w:type="gramEnd"/>
            <w:r w:rsidRPr="00030952">
              <w:rPr>
                <w:rFonts w:ascii="Arial" w:hAnsi="Arial" w:cs="Arial"/>
                <w:sz w:val="18"/>
                <w:szCs w:val="18"/>
              </w:rPr>
              <w:t>)</w:t>
            </w:r>
          </w:p>
        </w:tc>
        <w:tc>
          <w:tcPr>
            <w:tcW w:w="1276" w:type="dxa"/>
            <w:vMerge w:val="restart"/>
            <w:vAlign w:val="center"/>
          </w:tcPr>
          <w:p w:rsidR="00285435" w:rsidRPr="00030952" w:rsidRDefault="00285435" w:rsidP="00C110CB">
            <w:pPr>
              <w:pStyle w:val="ConsPlusNormal"/>
              <w:jc w:val="center"/>
              <w:rPr>
                <w:rFonts w:ascii="Arial" w:hAnsi="Arial" w:cs="Arial"/>
                <w:sz w:val="18"/>
                <w:szCs w:val="18"/>
              </w:rPr>
            </w:pPr>
            <w:r w:rsidRPr="00030952">
              <w:rPr>
                <w:rFonts w:ascii="Arial" w:hAnsi="Arial" w:cs="Arial"/>
                <w:sz w:val="18"/>
                <w:szCs w:val="18"/>
              </w:rPr>
              <w:t>Вместимость, человек</w:t>
            </w:r>
          </w:p>
        </w:tc>
        <w:tc>
          <w:tcPr>
            <w:tcW w:w="1845" w:type="dxa"/>
            <w:gridSpan w:val="2"/>
            <w:vAlign w:val="center"/>
          </w:tcPr>
          <w:p w:rsidR="00285435" w:rsidRPr="00030952" w:rsidRDefault="00285435" w:rsidP="00C110CB">
            <w:pPr>
              <w:pStyle w:val="ConsPlusNormal"/>
              <w:jc w:val="center"/>
              <w:rPr>
                <w:rFonts w:ascii="Arial" w:hAnsi="Arial" w:cs="Arial"/>
                <w:sz w:val="18"/>
                <w:szCs w:val="18"/>
              </w:rPr>
            </w:pPr>
            <w:r w:rsidRPr="00030952">
              <w:rPr>
                <w:rFonts w:ascii="Arial" w:hAnsi="Arial" w:cs="Arial"/>
                <w:sz w:val="18"/>
                <w:szCs w:val="18"/>
              </w:rPr>
              <w:t>Количество рейсов (штук)</w:t>
            </w:r>
          </w:p>
        </w:tc>
        <w:tc>
          <w:tcPr>
            <w:tcW w:w="1701" w:type="dxa"/>
            <w:gridSpan w:val="2"/>
            <w:vAlign w:val="center"/>
          </w:tcPr>
          <w:p w:rsidR="00285435" w:rsidRPr="00030952" w:rsidRDefault="00285435" w:rsidP="00C110CB">
            <w:pPr>
              <w:pStyle w:val="ConsPlusNormal"/>
              <w:jc w:val="center"/>
              <w:rPr>
                <w:rFonts w:ascii="Arial" w:hAnsi="Arial" w:cs="Arial"/>
                <w:sz w:val="18"/>
                <w:szCs w:val="18"/>
              </w:rPr>
            </w:pPr>
            <w:r w:rsidRPr="00030952">
              <w:rPr>
                <w:rFonts w:ascii="Arial" w:hAnsi="Arial" w:cs="Arial"/>
                <w:sz w:val="18"/>
                <w:szCs w:val="18"/>
              </w:rPr>
              <w:t>Перевезено пассажиров (человек)</w:t>
            </w:r>
          </w:p>
        </w:tc>
        <w:tc>
          <w:tcPr>
            <w:tcW w:w="1558" w:type="dxa"/>
            <w:gridSpan w:val="2"/>
            <w:vAlign w:val="center"/>
          </w:tcPr>
          <w:p w:rsidR="00285435" w:rsidRPr="00030952" w:rsidRDefault="00285435" w:rsidP="00C110CB">
            <w:pPr>
              <w:pStyle w:val="ConsPlusNormal"/>
              <w:jc w:val="center"/>
              <w:rPr>
                <w:rFonts w:ascii="Arial" w:hAnsi="Arial" w:cs="Arial"/>
                <w:sz w:val="18"/>
                <w:szCs w:val="18"/>
              </w:rPr>
            </w:pPr>
            <w:r w:rsidRPr="00030952">
              <w:rPr>
                <w:rFonts w:ascii="Arial" w:hAnsi="Arial" w:cs="Arial"/>
                <w:sz w:val="18"/>
                <w:szCs w:val="18"/>
              </w:rPr>
              <w:t>Доходы от перевозки пассажиров, включая льготные категории пассажиров (руб.)</w:t>
            </w:r>
          </w:p>
        </w:tc>
        <w:tc>
          <w:tcPr>
            <w:tcW w:w="1843" w:type="dxa"/>
            <w:gridSpan w:val="2"/>
            <w:vAlign w:val="center"/>
          </w:tcPr>
          <w:p w:rsidR="00285435" w:rsidRPr="00030952" w:rsidRDefault="00285435" w:rsidP="00C110CB">
            <w:pPr>
              <w:pStyle w:val="ConsPlusNormal"/>
              <w:jc w:val="center"/>
              <w:rPr>
                <w:rFonts w:ascii="Arial" w:hAnsi="Arial" w:cs="Arial"/>
                <w:sz w:val="18"/>
                <w:szCs w:val="18"/>
              </w:rPr>
            </w:pPr>
            <w:r w:rsidRPr="00030952">
              <w:rPr>
                <w:rFonts w:ascii="Arial" w:hAnsi="Arial" w:cs="Arial"/>
                <w:sz w:val="18"/>
                <w:szCs w:val="18"/>
              </w:rPr>
              <w:t>Коэффициент использования вместимости</w:t>
            </w:r>
          </w:p>
        </w:tc>
        <w:tc>
          <w:tcPr>
            <w:tcW w:w="992" w:type="dxa"/>
            <w:vMerge w:val="restart"/>
            <w:vAlign w:val="center"/>
          </w:tcPr>
          <w:p w:rsidR="00285435" w:rsidRPr="00030952" w:rsidRDefault="00285435" w:rsidP="00C110CB">
            <w:pPr>
              <w:pStyle w:val="ConsPlusNormal"/>
              <w:jc w:val="center"/>
              <w:rPr>
                <w:rFonts w:ascii="Arial" w:hAnsi="Arial" w:cs="Arial"/>
                <w:sz w:val="18"/>
                <w:szCs w:val="18"/>
              </w:rPr>
            </w:pPr>
            <w:r w:rsidRPr="00030952">
              <w:rPr>
                <w:rFonts w:ascii="Arial" w:hAnsi="Arial" w:cs="Arial"/>
                <w:sz w:val="18"/>
                <w:szCs w:val="18"/>
              </w:rPr>
              <w:t>Норматив субсидирования (руб./</w:t>
            </w:r>
            <w:proofErr w:type="gramStart"/>
            <w:r w:rsidRPr="00030952">
              <w:rPr>
                <w:rFonts w:ascii="Arial" w:hAnsi="Arial" w:cs="Arial"/>
                <w:sz w:val="18"/>
                <w:szCs w:val="18"/>
              </w:rPr>
              <w:t>км</w:t>
            </w:r>
            <w:proofErr w:type="gramEnd"/>
            <w:r w:rsidRPr="00030952">
              <w:rPr>
                <w:rFonts w:ascii="Arial" w:hAnsi="Arial" w:cs="Arial"/>
                <w:sz w:val="18"/>
                <w:szCs w:val="18"/>
              </w:rPr>
              <w:t>)</w:t>
            </w:r>
          </w:p>
        </w:tc>
        <w:tc>
          <w:tcPr>
            <w:tcW w:w="1700" w:type="dxa"/>
            <w:gridSpan w:val="2"/>
            <w:vAlign w:val="center"/>
          </w:tcPr>
          <w:p w:rsidR="00285435" w:rsidRPr="00030952" w:rsidRDefault="00285435" w:rsidP="00C110CB">
            <w:pPr>
              <w:pStyle w:val="ConsPlusNormal"/>
              <w:jc w:val="center"/>
              <w:rPr>
                <w:rFonts w:ascii="Arial" w:hAnsi="Arial" w:cs="Arial"/>
                <w:sz w:val="18"/>
                <w:szCs w:val="18"/>
              </w:rPr>
            </w:pPr>
            <w:r w:rsidRPr="00030952">
              <w:rPr>
                <w:rFonts w:ascii="Arial" w:hAnsi="Arial" w:cs="Arial"/>
                <w:sz w:val="18"/>
                <w:szCs w:val="18"/>
              </w:rPr>
              <w:t>Фактический пробег с пассажирами (</w:t>
            </w:r>
            <w:proofErr w:type="gramStart"/>
            <w:r w:rsidRPr="00030952">
              <w:rPr>
                <w:rFonts w:ascii="Arial" w:hAnsi="Arial" w:cs="Arial"/>
                <w:sz w:val="18"/>
                <w:szCs w:val="18"/>
              </w:rPr>
              <w:t>км</w:t>
            </w:r>
            <w:proofErr w:type="gramEnd"/>
            <w:r w:rsidRPr="00030952">
              <w:rPr>
                <w:rFonts w:ascii="Arial" w:hAnsi="Arial" w:cs="Arial"/>
                <w:sz w:val="18"/>
                <w:szCs w:val="18"/>
              </w:rPr>
              <w:t>)</w:t>
            </w:r>
          </w:p>
        </w:tc>
        <w:tc>
          <w:tcPr>
            <w:tcW w:w="1843" w:type="dxa"/>
            <w:gridSpan w:val="2"/>
            <w:vAlign w:val="center"/>
          </w:tcPr>
          <w:p w:rsidR="00285435" w:rsidRPr="00030952" w:rsidRDefault="00285435" w:rsidP="00C110CB">
            <w:pPr>
              <w:pStyle w:val="ConsPlusNormal"/>
              <w:jc w:val="center"/>
              <w:rPr>
                <w:rFonts w:ascii="Arial" w:hAnsi="Arial" w:cs="Arial"/>
                <w:sz w:val="18"/>
                <w:szCs w:val="18"/>
              </w:rPr>
            </w:pPr>
            <w:r w:rsidRPr="00030952">
              <w:rPr>
                <w:rFonts w:ascii="Arial" w:hAnsi="Arial" w:cs="Arial"/>
                <w:sz w:val="18"/>
                <w:szCs w:val="18"/>
              </w:rPr>
              <w:t>Сумма субсидии (руб.)</w:t>
            </w:r>
          </w:p>
          <w:p w:rsidR="00285435" w:rsidRPr="00030952" w:rsidRDefault="00285435" w:rsidP="00C110CB">
            <w:pPr>
              <w:pStyle w:val="ConsPlusNormal"/>
              <w:jc w:val="center"/>
              <w:rPr>
                <w:rFonts w:ascii="Arial" w:hAnsi="Arial" w:cs="Arial"/>
                <w:sz w:val="18"/>
                <w:szCs w:val="18"/>
              </w:rPr>
            </w:pPr>
            <w:r w:rsidRPr="00030952">
              <w:rPr>
                <w:rFonts w:ascii="Arial" w:hAnsi="Arial" w:cs="Arial"/>
                <w:sz w:val="18"/>
                <w:szCs w:val="18"/>
              </w:rPr>
              <w:t>(норматив * пробег)</w:t>
            </w:r>
          </w:p>
        </w:tc>
      </w:tr>
      <w:tr w:rsidR="00285435" w:rsidRPr="00030952" w:rsidTr="00C110CB">
        <w:tc>
          <w:tcPr>
            <w:tcW w:w="1338" w:type="dxa"/>
            <w:vMerge/>
            <w:vAlign w:val="center"/>
          </w:tcPr>
          <w:p w:rsidR="00285435" w:rsidRPr="00030952" w:rsidRDefault="00285435" w:rsidP="00C110CB">
            <w:pPr>
              <w:pStyle w:val="ConsPlusNormal"/>
              <w:jc w:val="center"/>
              <w:rPr>
                <w:rFonts w:ascii="Arial" w:hAnsi="Arial" w:cs="Arial"/>
                <w:sz w:val="18"/>
                <w:szCs w:val="18"/>
              </w:rPr>
            </w:pPr>
          </w:p>
        </w:tc>
        <w:tc>
          <w:tcPr>
            <w:tcW w:w="1134" w:type="dxa"/>
            <w:vMerge/>
            <w:vAlign w:val="center"/>
          </w:tcPr>
          <w:p w:rsidR="00285435" w:rsidRPr="00030952" w:rsidRDefault="00285435" w:rsidP="00C110CB">
            <w:pPr>
              <w:pStyle w:val="ConsPlusNormal"/>
              <w:ind w:left="-459" w:firstLine="459"/>
              <w:jc w:val="center"/>
              <w:rPr>
                <w:rFonts w:ascii="Arial" w:hAnsi="Arial" w:cs="Arial"/>
                <w:sz w:val="18"/>
                <w:szCs w:val="18"/>
              </w:rPr>
            </w:pPr>
          </w:p>
        </w:tc>
        <w:tc>
          <w:tcPr>
            <w:tcW w:w="1276" w:type="dxa"/>
            <w:vMerge/>
            <w:vAlign w:val="center"/>
          </w:tcPr>
          <w:p w:rsidR="00285435" w:rsidRPr="00030952" w:rsidRDefault="00285435" w:rsidP="00C110CB">
            <w:pPr>
              <w:pStyle w:val="ConsPlusNormal"/>
              <w:jc w:val="center"/>
              <w:rPr>
                <w:rFonts w:ascii="Arial" w:hAnsi="Arial" w:cs="Arial"/>
                <w:sz w:val="18"/>
                <w:szCs w:val="18"/>
              </w:rPr>
            </w:pPr>
          </w:p>
        </w:tc>
        <w:tc>
          <w:tcPr>
            <w:tcW w:w="993" w:type="dxa"/>
            <w:vAlign w:val="center"/>
          </w:tcPr>
          <w:p w:rsidR="00285435" w:rsidRPr="00030952" w:rsidRDefault="00285435" w:rsidP="00C110CB">
            <w:pPr>
              <w:pStyle w:val="ConsPlusNormal"/>
              <w:jc w:val="center"/>
              <w:rPr>
                <w:rFonts w:ascii="Arial" w:hAnsi="Arial" w:cs="Arial"/>
                <w:sz w:val="18"/>
                <w:szCs w:val="18"/>
              </w:rPr>
            </w:pPr>
            <w:r w:rsidRPr="00030952">
              <w:rPr>
                <w:rFonts w:ascii="Arial" w:hAnsi="Arial" w:cs="Arial"/>
                <w:sz w:val="18"/>
                <w:szCs w:val="18"/>
              </w:rPr>
              <w:t>за отчетный период</w:t>
            </w:r>
          </w:p>
        </w:tc>
        <w:tc>
          <w:tcPr>
            <w:tcW w:w="852" w:type="dxa"/>
            <w:vAlign w:val="center"/>
          </w:tcPr>
          <w:p w:rsidR="00285435" w:rsidRPr="00030952" w:rsidRDefault="00285435" w:rsidP="00C110CB">
            <w:pPr>
              <w:pStyle w:val="ConsPlusNormal"/>
              <w:jc w:val="center"/>
              <w:rPr>
                <w:rFonts w:ascii="Arial" w:hAnsi="Arial" w:cs="Arial"/>
                <w:sz w:val="18"/>
                <w:szCs w:val="18"/>
              </w:rPr>
            </w:pPr>
            <w:r w:rsidRPr="00030952">
              <w:rPr>
                <w:rFonts w:ascii="Arial" w:hAnsi="Arial" w:cs="Arial"/>
                <w:sz w:val="18"/>
                <w:szCs w:val="18"/>
              </w:rPr>
              <w:t>с начала года</w:t>
            </w:r>
          </w:p>
        </w:tc>
        <w:tc>
          <w:tcPr>
            <w:tcW w:w="709" w:type="dxa"/>
            <w:vAlign w:val="center"/>
          </w:tcPr>
          <w:p w:rsidR="00285435" w:rsidRPr="00030952" w:rsidRDefault="00285435" w:rsidP="00C110CB">
            <w:pPr>
              <w:pStyle w:val="ConsPlusNormal"/>
              <w:jc w:val="center"/>
              <w:rPr>
                <w:rFonts w:ascii="Arial" w:hAnsi="Arial" w:cs="Arial"/>
                <w:sz w:val="18"/>
                <w:szCs w:val="18"/>
              </w:rPr>
            </w:pPr>
            <w:r w:rsidRPr="00030952">
              <w:rPr>
                <w:rFonts w:ascii="Arial" w:hAnsi="Arial" w:cs="Arial"/>
                <w:sz w:val="18"/>
                <w:szCs w:val="18"/>
              </w:rPr>
              <w:t>за отчетный период</w:t>
            </w:r>
          </w:p>
        </w:tc>
        <w:tc>
          <w:tcPr>
            <w:tcW w:w="992" w:type="dxa"/>
            <w:vAlign w:val="center"/>
          </w:tcPr>
          <w:p w:rsidR="00285435" w:rsidRPr="00030952" w:rsidRDefault="00285435" w:rsidP="00C110CB">
            <w:pPr>
              <w:pStyle w:val="ConsPlusNormal"/>
              <w:jc w:val="center"/>
              <w:rPr>
                <w:rFonts w:ascii="Arial" w:hAnsi="Arial" w:cs="Arial"/>
                <w:sz w:val="18"/>
                <w:szCs w:val="18"/>
              </w:rPr>
            </w:pPr>
            <w:r w:rsidRPr="00030952">
              <w:rPr>
                <w:rFonts w:ascii="Arial" w:hAnsi="Arial" w:cs="Arial"/>
                <w:sz w:val="18"/>
                <w:szCs w:val="18"/>
              </w:rPr>
              <w:t>с начала года</w:t>
            </w:r>
          </w:p>
        </w:tc>
        <w:tc>
          <w:tcPr>
            <w:tcW w:w="707" w:type="dxa"/>
            <w:vAlign w:val="center"/>
          </w:tcPr>
          <w:p w:rsidR="00285435" w:rsidRPr="00030952" w:rsidRDefault="00285435" w:rsidP="00C110CB">
            <w:pPr>
              <w:pStyle w:val="ConsPlusNormal"/>
              <w:jc w:val="center"/>
              <w:rPr>
                <w:rFonts w:ascii="Arial" w:hAnsi="Arial" w:cs="Arial"/>
                <w:sz w:val="18"/>
                <w:szCs w:val="18"/>
              </w:rPr>
            </w:pPr>
            <w:r w:rsidRPr="00030952">
              <w:rPr>
                <w:rFonts w:ascii="Arial" w:hAnsi="Arial" w:cs="Arial"/>
                <w:sz w:val="18"/>
                <w:szCs w:val="18"/>
              </w:rPr>
              <w:t>за отчетный период</w:t>
            </w:r>
          </w:p>
        </w:tc>
        <w:tc>
          <w:tcPr>
            <w:tcW w:w="851" w:type="dxa"/>
            <w:vAlign w:val="center"/>
          </w:tcPr>
          <w:p w:rsidR="00285435" w:rsidRPr="00030952" w:rsidRDefault="00285435" w:rsidP="00C110CB">
            <w:pPr>
              <w:pStyle w:val="ConsPlusNormal"/>
              <w:jc w:val="center"/>
              <w:rPr>
                <w:rFonts w:ascii="Arial" w:hAnsi="Arial" w:cs="Arial"/>
                <w:sz w:val="18"/>
                <w:szCs w:val="18"/>
              </w:rPr>
            </w:pPr>
            <w:r w:rsidRPr="00030952">
              <w:rPr>
                <w:rFonts w:ascii="Arial" w:hAnsi="Arial" w:cs="Arial"/>
                <w:sz w:val="18"/>
                <w:szCs w:val="18"/>
              </w:rPr>
              <w:t>с начала года</w:t>
            </w:r>
          </w:p>
        </w:tc>
        <w:tc>
          <w:tcPr>
            <w:tcW w:w="852" w:type="dxa"/>
            <w:vAlign w:val="center"/>
          </w:tcPr>
          <w:p w:rsidR="00285435" w:rsidRPr="00030952" w:rsidRDefault="00285435" w:rsidP="00C110CB">
            <w:pPr>
              <w:pStyle w:val="ConsPlusNormal"/>
              <w:jc w:val="center"/>
              <w:rPr>
                <w:rFonts w:ascii="Arial" w:hAnsi="Arial" w:cs="Arial"/>
                <w:sz w:val="18"/>
                <w:szCs w:val="18"/>
              </w:rPr>
            </w:pPr>
            <w:r w:rsidRPr="00030952">
              <w:rPr>
                <w:rFonts w:ascii="Arial" w:hAnsi="Arial" w:cs="Arial"/>
                <w:sz w:val="18"/>
                <w:szCs w:val="18"/>
              </w:rPr>
              <w:t>за отчетный период</w:t>
            </w:r>
          </w:p>
        </w:tc>
        <w:tc>
          <w:tcPr>
            <w:tcW w:w="991" w:type="dxa"/>
            <w:vAlign w:val="center"/>
          </w:tcPr>
          <w:p w:rsidR="00285435" w:rsidRPr="00030952" w:rsidRDefault="00285435" w:rsidP="00C110CB">
            <w:pPr>
              <w:pStyle w:val="ConsPlusNormal"/>
              <w:jc w:val="center"/>
              <w:rPr>
                <w:rFonts w:ascii="Arial" w:hAnsi="Arial" w:cs="Arial"/>
                <w:sz w:val="18"/>
                <w:szCs w:val="18"/>
              </w:rPr>
            </w:pPr>
            <w:r w:rsidRPr="00030952">
              <w:rPr>
                <w:rFonts w:ascii="Arial" w:hAnsi="Arial" w:cs="Arial"/>
                <w:sz w:val="18"/>
                <w:szCs w:val="18"/>
              </w:rPr>
              <w:t>с начала года</w:t>
            </w:r>
          </w:p>
        </w:tc>
        <w:tc>
          <w:tcPr>
            <w:tcW w:w="992" w:type="dxa"/>
            <w:vMerge/>
            <w:vAlign w:val="center"/>
          </w:tcPr>
          <w:p w:rsidR="00285435" w:rsidRPr="00030952" w:rsidRDefault="00285435" w:rsidP="00C110CB">
            <w:pPr>
              <w:pStyle w:val="ConsPlusNormal"/>
              <w:ind w:right="-178"/>
              <w:jc w:val="center"/>
              <w:rPr>
                <w:rFonts w:ascii="Arial" w:hAnsi="Arial" w:cs="Arial"/>
                <w:sz w:val="18"/>
                <w:szCs w:val="18"/>
              </w:rPr>
            </w:pPr>
          </w:p>
        </w:tc>
        <w:tc>
          <w:tcPr>
            <w:tcW w:w="991" w:type="dxa"/>
            <w:vAlign w:val="center"/>
          </w:tcPr>
          <w:p w:rsidR="00285435" w:rsidRPr="00030952" w:rsidRDefault="00285435" w:rsidP="00C110CB">
            <w:pPr>
              <w:pStyle w:val="ConsPlusNormal"/>
              <w:jc w:val="center"/>
              <w:rPr>
                <w:rFonts w:ascii="Arial" w:hAnsi="Arial" w:cs="Arial"/>
                <w:sz w:val="18"/>
                <w:szCs w:val="18"/>
              </w:rPr>
            </w:pPr>
            <w:r w:rsidRPr="00030952">
              <w:rPr>
                <w:rFonts w:ascii="Arial" w:hAnsi="Arial" w:cs="Arial"/>
                <w:sz w:val="18"/>
                <w:szCs w:val="18"/>
              </w:rPr>
              <w:t>за отчетный период</w:t>
            </w:r>
          </w:p>
        </w:tc>
        <w:tc>
          <w:tcPr>
            <w:tcW w:w="709" w:type="dxa"/>
            <w:vAlign w:val="center"/>
          </w:tcPr>
          <w:p w:rsidR="00285435" w:rsidRPr="00030952" w:rsidRDefault="00285435" w:rsidP="00C110CB">
            <w:pPr>
              <w:pStyle w:val="ConsPlusNormal"/>
              <w:jc w:val="center"/>
              <w:rPr>
                <w:rFonts w:ascii="Arial" w:hAnsi="Arial" w:cs="Arial"/>
                <w:sz w:val="18"/>
                <w:szCs w:val="18"/>
              </w:rPr>
            </w:pPr>
            <w:r w:rsidRPr="00030952">
              <w:rPr>
                <w:rFonts w:ascii="Arial" w:hAnsi="Arial" w:cs="Arial"/>
                <w:sz w:val="18"/>
                <w:szCs w:val="18"/>
              </w:rPr>
              <w:t>с начала года</w:t>
            </w:r>
          </w:p>
        </w:tc>
        <w:tc>
          <w:tcPr>
            <w:tcW w:w="992" w:type="dxa"/>
            <w:vAlign w:val="center"/>
          </w:tcPr>
          <w:p w:rsidR="00285435" w:rsidRPr="00030952" w:rsidRDefault="00285435" w:rsidP="00C110CB">
            <w:pPr>
              <w:pStyle w:val="ConsPlusNormal"/>
              <w:jc w:val="center"/>
              <w:rPr>
                <w:rFonts w:ascii="Arial" w:hAnsi="Arial" w:cs="Arial"/>
                <w:sz w:val="18"/>
                <w:szCs w:val="18"/>
              </w:rPr>
            </w:pPr>
            <w:r w:rsidRPr="00030952">
              <w:rPr>
                <w:rFonts w:ascii="Arial" w:hAnsi="Arial" w:cs="Arial"/>
                <w:sz w:val="18"/>
                <w:szCs w:val="18"/>
              </w:rPr>
              <w:t>за отчетный период</w:t>
            </w:r>
          </w:p>
        </w:tc>
        <w:tc>
          <w:tcPr>
            <w:tcW w:w="851" w:type="dxa"/>
            <w:vAlign w:val="center"/>
          </w:tcPr>
          <w:p w:rsidR="00285435" w:rsidRPr="00030952" w:rsidRDefault="00285435" w:rsidP="00C110CB">
            <w:pPr>
              <w:pStyle w:val="ConsPlusNormal"/>
              <w:jc w:val="center"/>
              <w:rPr>
                <w:rFonts w:ascii="Arial" w:hAnsi="Arial" w:cs="Arial"/>
                <w:sz w:val="18"/>
                <w:szCs w:val="18"/>
              </w:rPr>
            </w:pPr>
            <w:r w:rsidRPr="00030952">
              <w:rPr>
                <w:rFonts w:ascii="Arial" w:hAnsi="Arial" w:cs="Arial"/>
                <w:sz w:val="18"/>
                <w:szCs w:val="18"/>
              </w:rPr>
              <w:t>с начала года</w:t>
            </w:r>
          </w:p>
        </w:tc>
      </w:tr>
      <w:tr w:rsidR="00285435" w:rsidRPr="00030952" w:rsidTr="00C110CB">
        <w:trPr>
          <w:trHeight w:val="30"/>
        </w:trPr>
        <w:tc>
          <w:tcPr>
            <w:tcW w:w="1338" w:type="dxa"/>
          </w:tcPr>
          <w:p w:rsidR="00285435" w:rsidRPr="00030952" w:rsidRDefault="00285435" w:rsidP="00C110CB">
            <w:pPr>
              <w:pStyle w:val="ConsPlusNormal"/>
              <w:jc w:val="center"/>
              <w:rPr>
                <w:rFonts w:ascii="Arial" w:hAnsi="Arial" w:cs="Arial"/>
                <w:sz w:val="12"/>
                <w:szCs w:val="12"/>
              </w:rPr>
            </w:pPr>
            <w:r w:rsidRPr="00030952">
              <w:rPr>
                <w:rFonts w:ascii="Arial" w:hAnsi="Arial" w:cs="Arial"/>
                <w:sz w:val="12"/>
                <w:szCs w:val="12"/>
              </w:rPr>
              <w:t>1</w:t>
            </w:r>
          </w:p>
        </w:tc>
        <w:tc>
          <w:tcPr>
            <w:tcW w:w="1134" w:type="dxa"/>
          </w:tcPr>
          <w:p w:rsidR="00285435" w:rsidRPr="00030952" w:rsidRDefault="00285435" w:rsidP="00C110CB">
            <w:pPr>
              <w:pStyle w:val="ConsPlusNormal"/>
              <w:jc w:val="center"/>
              <w:rPr>
                <w:rFonts w:ascii="Arial" w:hAnsi="Arial" w:cs="Arial"/>
                <w:sz w:val="12"/>
                <w:szCs w:val="12"/>
              </w:rPr>
            </w:pPr>
            <w:r w:rsidRPr="00030952">
              <w:rPr>
                <w:rFonts w:ascii="Arial" w:hAnsi="Arial" w:cs="Arial"/>
                <w:sz w:val="12"/>
                <w:szCs w:val="12"/>
              </w:rPr>
              <w:t>2</w:t>
            </w:r>
          </w:p>
        </w:tc>
        <w:tc>
          <w:tcPr>
            <w:tcW w:w="1276" w:type="dxa"/>
          </w:tcPr>
          <w:p w:rsidR="00285435" w:rsidRPr="00030952" w:rsidRDefault="00285435" w:rsidP="00C110CB">
            <w:pPr>
              <w:pStyle w:val="ConsPlusNormal"/>
              <w:jc w:val="center"/>
              <w:rPr>
                <w:rFonts w:ascii="Arial" w:hAnsi="Arial" w:cs="Arial"/>
                <w:sz w:val="12"/>
                <w:szCs w:val="12"/>
              </w:rPr>
            </w:pPr>
            <w:r w:rsidRPr="00030952">
              <w:rPr>
                <w:rFonts w:ascii="Arial" w:hAnsi="Arial" w:cs="Arial"/>
                <w:sz w:val="12"/>
                <w:szCs w:val="12"/>
              </w:rPr>
              <w:t>3</w:t>
            </w:r>
          </w:p>
        </w:tc>
        <w:tc>
          <w:tcPr>
            <w:tcW w:w="993" w:type="dxa"/>
          </w:tcPr>
          <w:p w:rsidR="00285435" w:rsidRPr="00030952" w:rsidRDefault="00285435" w:rsidP="00C110CB">
            <w:pPr>
              <w:pStyle w:val="ConsPlusNormal"/>
              <w:jc w:val="center"/>
              <w:rPr>
                <w:rFonts w:ascii="Arial" w:hAnsi="Arial" w:cs="Arial"/>
                <w:sz w:val="12"/>
                <w:szCs w:val="12"/>
              </w:rPr>
            </w:pPr>
            <w:r w:rsidRPr="00030952">
              <w:rPr>
                <w:rFonts w:ascii="Arial" w:hAnsi="Arial" w:cs="Arial"/>
                <w:sz w:val="12"/>
                <w:szCs w:val="12"/>
              </w:rPr>
              <w:t>4</w:t>
            </w:r>
          </w:p>
        </w:tc>
        <w:tc>
          <w:tcPr>
            <w:tcW w:w="852" w:type="dxa"/>
          </w:tcPr>
          <w:p w:rsidR="00285435" w:rsidRPr="00030952" w:rsidRDefault="00285435" w:rsidP="00C110CB">
            <w:pPr>
              <w:pStyle w:val="ConsPlusNormal"/>
              <w:jc w:val="center"/>
              <w:rPr>
                <w:rFonts w:ascii="Arial" w:hAnsi="Arial" w:cs="Arial"/>
                <w:sz w:val="12"/>
                <w:szCs w:val="12"/>
              </w:rPr>
            </w:pPr>
            <w:r w:rsidRPr="00030952">
              <w:rPr>
                <w:rFonts w:ascii="Arial" w:hAnsi="Arial" w:cs="Arial"/>
                <w:sz w:val="12"/>
                <w:szCs w:val="12"/>
              </w:rPr>
              <w:t>5</w:t>
            </w:r>
          </w:p>
        </w:tc>
        <w:tc>
          <w:tcPr>
            <w:tcW w:w="709" w:type="dxa"/>
          </w:tcPr>
          <w:p w:rsidR="00285435" w:rsidRPr="00030952" w:rsidRDefault="00285435" w:rsidP="00C110CB">
            <w:pPr>
              <w:pStyle w:val="ConsPlusNormal"/>
              <w:jc w:val="center"/>
              <w:rPr>
                <w:rFonts w:ascii="Arial" w:hAnsi="Arial" w:cs="Arial"/>
                <w:sz w:val="12"/>
                <w:szCs w:val="12"/>
              </w:rPr>
            </w:pPr>
            <w:r w:rsidRPr="00030952">
              <w:rPr>
                <w:rFonts w:ascii="Arial" w:hAnsi="Arial" w:cs="Arial"/>
                <w:sz w:val="12"/>
                <w:szCs w:val="12"/>
              </w:rPr>
              <w:t>6</w:t>
            </w:r>
          </w:p>
        </w:tc>
        <w:tc>
          <w:tcPr>
            <w:tcW w:w="992" w:type="dxa"/>
          </w:tcPr>
          <w:p w:rsidR="00285435" w:rsidRPr="00030952" w:rsidRDefault="00285435" w:rsidP="00C110CB">
            <w:pPr>
              <w:pStyle w:val="ConsPlusNormal"/>
              <w:jc w:val="center"/>
              <w:rPr>
                <w:rFonts w:ascii="Arial" w:hAnsi="Arial" w:cs="Arial"/>
                <w:sz w:val="12"/>
                <w:szCs w:val="12"/>
              </w:rPr>
            </w:pPr>
            <w:r w:rsidRPr="00030952">
              <w:rPr>
                <w:rFonts w:ascii="Arial" w:hAnsi="Arial" w:cs="Arial"/>
                <w:sz w:val="12"/>
                <w:szCs w:val="12"/>
              </w:rPr>
              <w:t>7</w:t>
            </w:r>
          </w:p>
        </w:tc>
        <w:tc>
          <w:tcPr>
            <w:tcW w:w="707" w:type="dxa"/>
          </w:tcPr>
          <w:p w:rsidR="00285435" w:rsidRPr="00030952" w:rsidRDefault="00285435" w:rsidP="00C110CB">
            <w:pPr>
              <w:pStyle w:val="ConsPlusNormal"/>
              <w:jc w:val="center"/>
              <w:rPr>
                <w:rFonts w:ascii="Arial" w:hAnsi="Arial" w:cs="Arial"/>
                <w:sz w:val="12"/>
                <w:szCs w:val="12"/>
              </w:rPr>
            </w:pPr>
            <w:r w:rsidRPr="00030952">
              <w:rPr>
                <w:rFonts w:ascii="Arial" w:hAnsi="Arial" w:cs="Arial"/>
                <w:sz w:val="12"/>
                <w:szCs w:val="12"/>
              </w:rPr>
              <w:t>8</w:t>
            </w:r>
          </w:p>
        </w:tc>
        <w:tc>
          <w:tcPr>
            <w:tcW w:w="851" w:type="dxa"/>
          </w:tcPr>
          <w:p w:rsidR="00285435" w:rsidRPr="00030952" w:rsidRDefault="00285435" w:rsidP="00C110CB">
            <w:pPr>
              <w:pStyle w:val="ConsPlusNormal"/>
              <w:jc w:val="center"/>
              <w:rPr>
                <w:rFonts w:ascii="Arial" w:hAnsi="Arial" w:cs="Arial"/>
                <w:sz w:val="12"/>
                <w:szCs w:val="12"/>
              </w:rPr>
            </w:pPr>
            <w:r w:rsidRPr="00030952">
              <w:rPr>
                <w:rFonts w:ascii="Arial" w:hAnsi="Arial" w:cs="Arial"/>
                <w:sz w:val="12"/>
                <w:szCs w:val="12"/>
              </w:rPr>
              <w:t>9</w:t>
            </w:r>
          </w:p>
        </w:tc>
        <w:tc>
          <w:tcPr>
            <w:tcW w:w="852" w:type="dxa"/>
          </w:tcPr>
          <w:p w:rsidR="00285435" w:rsidRPr="00030952" w:rsidRDefault="00285435" w:rsidP="00C110CB">
            <w:pPr>
              <w:pStyle w:val="ConsPlusNormal"/>
              <w:jc w:val="center"/>
              <w:rPr>
                <w:rFonts w:ascii="Arial" w:hAnsi="Arial" w:cs="Arial"/>
                <w:sz w:val="12"/>
                <w:szCs w:val="12"/>
              </w:rPr>
            </w:pPr>
            <w:r w:rsidRPr="00030952">
              <w:rPr>
                <w:rFonts w:ascii="Arial" w:hAnsi="Arial" w:cs="Arial"/>
                <w:sz w:val="12"/>
                <w:szCs w:val="12"/>
              </w:rPr>
              <w:t>10</w:t>
            </w:r>
          </w:p>
        </w:tc>
        <w:tc>
          <w:tcPr>
            <w:tcW w:w="991" w:type="dxa"/>
          </w:tcPr>
          <w:p w:rsidR="00285435" w:rsidRPr="00030952" w:rsidRDefault="00285435" w:rsidP="00C110CB">
            <w:pPr>
              <w:pStyle w:val="ConsPlusNormal"/>
              <w:jc w:val="center"/>
              <w:rPr>
                <w:rFonts w:ascii="Arial" w:hAnsi="Arial" w:cs="Arial"/>
                <w:sz w:val="12"/>
                <w:szCs w:val="12"/>
              </w:rPr>
            </w:pPr>
            <w:r w:rsidRPr="00030952">
              <w:rPr>
                <w:rFonts w:ascii="Arial" w:hAnsi="Arial" w:cs="Arial"/>
                <w:sz w:val="12"/>
                <w:szCs w:val="12"/>
              </w:rPr>
              <w:t>11</w:t>
            </w:r>
          </w:p>
        </w:tc>
        <w:tc>
          <w:tcPr>
            <w:tcW w:w="992" w:type="dxa"/>
          </w:tcPr>
          <w:p w:rsidR="00285435" w:rsidRPr="00030952" w:rsidRDefault="00285435" w:rsidP="00C110CB">
            <w:pPr>
              <w:pStyle w:val="ConsPlusNormal"/>
              <w:jc w:val="center"/>
              <w:rPr>
                <w:rFonts w:ascii="Arial" w:hAnsi="Arial" w:cs="Arial"/>
                <w:sz w:val="12"/>
                <w:szCs w:val="12"/>
              </w:rPr>
            </w:pPr>
            <w:r w:rsidRPr="00030952">
              <w:rPr>
                <w:rFonts w:ascii="Arial" w:hAnsi="Arial" w:cs="Arial"/>
                <w:sz w:val="12"/>
                <w:szCs w:val="12"/>
              </w:rPr>
              <w:t>12</w:t>
            </w:r>
          </w:p>
        </w:tc>
        <w:tc>
          <w:tcPr>
            <w:tcW w:w="991" w:type="dxa"/>
          </w:tcPr>
          <w:p w:rsidR="00285435" w:rsidRPr="00030952" w:rsidRDefault="00285435" w:rsidP="00C110CB">
            <w:pPr>
              <w:pStyle w:val="ConsPlusNormal"/>
              <w:jc w:val="center"/>
              <w:rPr>
                <w:rFonts w:ascii="Arial" w:hAnsi="Arial" w:cs="Arial"/>
                <w:sz w:val="12"/>
                <w:szCs w:val="12"/>
              </w:rPr>
            </w:pPr>
            <w:r w:rsidRPr="00030952">
              <w:rPr>
                <w:rFonts w:ascii="Arial" w:hAnsi="Arial" w:cs="Arial"/>
                <w:sz w:val="12"/>
                <w:szCs w:val="12"/>
              </w:rPr>
              <w:t>13</w:t>
            </w:r>
          </w:p>
        </w:tc>
        <w:tc>
          <w:tcPr>
            <w:tcW w:w="709" w:type="dxa"/>
          </w:tcPr>
          <w:p w:rsidR="00285435" w:rsidRPr="00030952" w:rsidRDefault="00285435" w:rsidP="00C110CB">
            <w:pPr>
              <w:pStyle w:val="ConsPlusNormal"/>
              <w:jc w:val="center"/>
              <w:rPr>
                <w:rFonts w:ascii="Arial" w:hAnsi="Arial" w:cs="Arial"/>
                <w:sz w:val="12"/>
                <w:szCs w:val="12"/>
              </w:rPr>
            </w:pPr>
            <w:r w:rsidRPr="00030952">
              <w:rPr>
                <w:rFonts w:ascii="Arial" w:hAnsi="Arial" w:cs="Arial"/>
                <w:sz w:val="12"/>
                <w:szCs w:val="12"/>
              </w:rPr>
              <w:t>14</w:t>
            </w:r>
          </w:p>
        </w:tc>
        <w:tc>
          <w:tcPr>
            <w:tcW w:w="992" w:type="dxa"/>
          </w:tcPr>
          <w:p w:rsidR="00285435" w:rsidRPr="00030952" w:rsidRDefault="00285435" w:rsidP="00C110CB">
            <w:pPr>
              <w:pStyle w:val="ConsPlusNormal"/>
              <w:jc w:val="center"/>
              <w:rPr>
                <w:rFonts w:ascii="Arial" w:hAnsi="Arial" w:cs="Arial"/>
                <w:sz w:val="12"/>
                <w:szCs w:val="12"/>
              </w:rPr>
            </w:pPr>
            <w:r w:rsidRPr="00030952">
              <w:rPr>
                <w:rFonts w:ascii="Arial" w:hAnsi="Arial" w:cs="Arial"/>
                <w:sz w:val="12"/>
                <w:szCs w:val="12"/>
              </w:rPr>
              <w:t>15</w:t>
            </w:r>
          </w:p>
        </w:tc>
        <w:tc>
          <w:tcPr>
            <w:tcW w:w="851" w:type="dxa"/>
          </w:tcPr>
          <w:p w:rsidR="00285435" w:rsidRPr="00030952" w:rsidRDefault="00285435" w:rsidP="00C110CB">
            <w:pPr>
              <w:pStyle w:val="ConsPlusNormal"/>
              <w:jc w:val="center"/>
              <w:rPr>
                <w:rFonts w:ascii="Arial" w:hAnsi="Arial" w:cs="Arial"/>
                <w:sz w:val="12"/>
                <w:szCs w:val="12"/>
              </w:rPr>
            </w:pPr>
            <w:r w:rsidRPr="00030952">
              <w:rPr>
                <w:rFonts w:ascii="Arial" w:hAnsi="Arial" w:cs="Arial"/>
                <w:sz w:val="12"/>
                <w:szCs w:val="12"/>
              </w:rPr>
              <w:t>16</w:t>
            </w:r>
          </w:p>
        </w:tc>
      </w:tr>
      <w:tr w:rsidR="00285435" w:rsidRPr="00030952" w:rsidTr="00C110CB">
        <w:trPr>
          <w:trHeight w:val="30"/>
        </w:trPr>
        <w:tc>
          <w:tcPr>
            <w:tcW w:w="1338" w:type="dxa"/>
          </w:tcPr>
          <w:p w:rsidR="00285435" w:rsidRPr="00030952" w:rsidRDefault="00285435" w:rsidP="00C110CB">
            <w:pPr>
              <w:pStyle w:val="ConsPlusNormal"/>
              <w:jc w:val="center"/>
              <w:rPr>
                <w:rFonts w:ascii="Arial" w:hAnsi="Arial" w:cs="Arial"/>
                <w:sz w:val="20"/>
              </w:rPr>
            </w:pPr>
          </w:p>
        </w:tc>
        <w:tc>
          <w:tcPr>
            <w:tcW w:w="1134" w:type="dxa"/>
          </w:tcPr>
          <w:p w:rsidR="00285435" w:rsidRPr="00030952" w:rsidRDefault="00285435" w:rsidP="00C110CB">
            <w:pPr>
              <w:pStyle w:val="ConsPlusNormal"/>
              <w:jc w:val="center"/>
              <w:rPr>
                <w:rFonts w:ascii="Arial" w:hAnsi="Arial" w:cs="Arial"/>
                <w:sz w:val="20"/>
              </w:rPr>
            </w:pPr>
          </w:p>
        </w:tc>
        <w:tc>
          <w:tcPr>
            <w:tcW w:w="1276" w:type="dxa"/>
          </w:tcPr>
          <w:p w:rsidR="00285435" w:rsidRPr="00030952" w:rsidRDefault="00285435" w:rsidP="00C110CB">
            <w:pPr>
              <w:pStyle w:val="ConsPlusNormal"/>
              <w:jc w:val="center"/>
              <w:rPr>
                <w:rFonts w:ascii="Arial" w:hAnsi="Arial" w:cs="Arial"/>
                <w:sz w:val="20"/>
              </w:rPr>
            </w:pPr>
          </w:p>
        </w:tc>
        <w:tc>
          <w:tcPr>
            <w:tcW w:w="993" w:type="dxa"/>
          </w:tcPr>
          <w:p w:rsidR="00285435" w:rsidRPr="00030952" w:rsidRDefault="00285435" w:rsidP="00C110CB">
            <w:pPr>
              <w:pStyle w:val="ConsPlusNormal"/>
              <w:jc w:val="center"/>
              <w:rPr>
                <w:rFonts w:ascii="Arial" w:hAnsi="Arial" w:cs="Arial"/>
                <w:sz w:val="20"/>
              </w:rPr>
            </w:pPr>
          </w:p>
        </w:tc>
        <w:tc>
          <w:tcPr>
            <w:tcW w:w="852" w:type="dxa"/>
          </w:tcPr>
          <w:p w:rsidR="00285435" w:rsidRPr="00030952" w:rsidRDefault="00285435" w:rsidP="00C110CB">
            <w:pPr>
              <w:pStyle w:val="ConsPlusNormal"/>
              <w:jc w:val="center"/>
              <w:rPr>
                <w:rFonts w:ascii="Arial" w:hAnsi="Arial" w:cs="Arial"/>
                <w:sz w:val="20"/>
              </w:rPr>
            </w:pPr>
          </w:p>
        </w:tc>
        <w:tc>
          <w:tcPr>
            <w:tcW w:w="709" w:type="dxa"/>
          </w:tcPr>
          <w:p w:rsidR="00285435" w:rsidRPr="00030952" w:rsidRDefault="00285435" w:rsidP="00C110CB">
            <w:pPr>
              <w:pStyle w:val="ConsPlusNormal"/>
              <w:jc w:val="center"/>
              <w:rPr>
                <w:rFonts w:ascii="Arial" w:hAnsi="Arial" w:cs="Arial"/>
                <w:sz w:val="20"/>
              </w:rPr>
            </w:pPr>
          </w:p>
        </w:tc>
        <w:tc>
          <w:tcPr>
            <w:tcW w:w="992" w:type="dxa"/>
          </w:tcPr>
          <w:p w:rsidR="00285435" w:rsidRPr="00030952" w:rsidRDefault="00285435" w:rsidP="00C110CB">
            <w:pPr>
              <w:pStyle w:val="ConsPlusNormal"/>
              <w:jc w:val="center"/>
              <w:rPr>
                <w:rFonts w:ascii="Arial" w:hAnsi="Arial" w:cs="Arial"/>
                <w:sz w:val="20"/>
              </w:rPr>
            </w:pPr>
          </w:p>
        </w:tc>
        <w:tc>
          <w:tcPr>
            <w:tcW w:w="707" w:type="dxa"/>
          </w:tcPr>
          <w:p w:rsidR="00285435" w:rsidRPr="00030952" w:rsidRDefault="00285435" w:rsidP="00C110CB">
            <w:pPr>
              <w:pStyle w:val="ConsPlusNormal"/>
              <w:jc w:val="center"/>
              <w:rPr>
                <w:rFonts w:ascii="Arial" w:hAnsi="Arial" w:cs="Arial"/>
                <w:sz w:val="20"/>
              </w:rPr>
            </w:pPr>
          </w:p>
        </w:tc>
        <w:tc>
          <w:tcPr>
            <w:tcW w:w="851" w:type="dxa"/>
          </w:tcPr>
          <w:p w:rsidR="00285435" w:rsidRPr="00030952" w:rsidRDefault="00285435" w:rsidP="00C110CB">
            <w:pPr>
              <w:pStyle w:val="ConsPlusNormal"/>
              <w:jc w:val="center"/>
              <w:rPr>
                <w:rFonts w:ascii="Arial" w:hAnsi="Arial" w:cs="Arial"/>
                <w:sz w:val="20"/>
              </w:rPr>
            </w:pPr>
          </w:p>
        </w:tc>
        <w:tc>
          <w:tcPr>
            <w:tcW w:w="852" w:type="dxa"/>
          </w:tcPr>
          <w:p w:rsidR="00285435" w:rsidRPr="00030952" w:rsidRDefault="00285435" w:rsidP="00C110CB">
            <w:pPr>
              <w:pStyle w:val="ConsPlusNormal"/>
              <w:jc w:val="center"/>
              <w:rPr>
                <w:rFonts w:ascii="Arial" w:hAnsi="Arial" w:cs="Arial"/>
                <w:sz w:val="20"/>
              </w:rPr>
            </w:pPr>
          </w:p>
        </w:tc>
        <w:tc>
          <w:tcPr>
            <w:tcW w:w="991" w:type="dxa"/>
          </w:tcPr>
          <w:p w:rsidR="00285435" w:rsidRPr="00030952" w:rsidRDefault="00285435" w:rsidP="00C110CB">
            <w:pPr>
              <w:pStyle w:val="ConsPlusNormal"/>
              <w:jc w:val="center"/>
              <w:rPr>
                <w:rFonts w:ascii="Arial" w:hAnsi="Arial" w:cs="Arial"/>
                <w:sz w:val="20"/>
              </w:rPr>
            </w:pPr>
          </w:p>
        </w:tc>
        <w:tc>
          <w:tcPr>
            <w:tcW w:w="992" w:type="dxa"/>
          </w:tcPr>
          <w:p w:rsidR="00285435" w:rsidRPr="00030952" w:rsidRDefault="00285435" w:rsidP="00C110CB">
            <w:pPr>
              <w:pStyle w:val="ConsPlusNormal"/>
              <w:jc w:val="center"/>
              <w:rPr>
                <w:rFonts w:ascii="Arial" w:hAnsi="Arial" w:cs="Arial"/>
                <w:sz w:val="20"/>
              </w:rPr>
            </w:pPr>
          </w:p>
        </w:tc>
        <w:tc>
          <w:tcPr>
            <w:tcW w:w="991" w:type="dxa"/>
          </w:tcPr>
          <w:p w:rsidR="00285435" w:rsidRPr="00030952" w:rsidRDefault="00285435" w:rsidP="00C110CB">
            <w:pPr>
              <w:pStyle w:val="ConsPlusNormal"/>
              <w:jc w:val="center"/>
              <w:rPr>
                <w:rFonts w:ascii="Arial" w:hAnsi="Arial" w:cs="Arial"/>
                <w:sz w:val="20"/>
              </w:rPr>
            </w:pPr>
          </w:p>
        </w:tc>
        <w:tc>
          <w:tcPr>
            <w:tcW w:w="709" w:type="dxa"/>
          </w:tcPr>
          <w:p w:rsidR="00285435" w:rsidRPr="00030952" w:rsidRDefault="00285435" w:rsidP="00C110CB">
            <w:pPr>
              <w:pStyle w:val="ConsPlusNormal"/>
              <w:jc w:val="center"/>
              <w:rPr>
                <w:rFonts w:ascii="Arial" w:hAnsi="Arial" w:cs="Arial"/>
                <w:sz w:val="20"/>
              </w:rPr>
            </w:pPr>
          </w:p>
        </w:tc>
        <w:tc>
          <w:tcPr>
            <w:tcW w:w="992" w:type="dxa"/>
          </w:tcPr>
          <w:p w:rsidR="00285435" w:rsidRPr="00030952" w:rsidRDefault="00285435" w:rsidP="00C110CB">
            <w:pPr>
              <w:pStyle w:val="ConsPlusNormal"/>
              <w:jc w:val="center"/>
              <w:rPr>
                <w:rFonts w:ascii="Arial" w:hAnsi="Arial" w:cs="Arial"/>
                <w:sz w:val="20"/>
              </w:rPr>
            </w:pPr>
          </w:p>
        </w:tc>
        <w:tc>
          <w:tcPr>
            <w:tcW w:w="851" w:type="dxa"/>
          </w:tcPr>
          <w:p w:rsidR="00285435" w:rsidRPr="00030952" w:rsidRDefault="00285435" w:rsidP="00C110CB">
            <w:pPr>
              <w:pStyle w:val="ConsPlusNormal"/>
              <w:jc w:val="center"/>
              <w:rPr>
                <w:rFonts w:ascii="Arial" w:hAnsi="Arial" w:cs="Arial"/>
                <w:sz w:val="20"/>
              </w:rPr>
            </w:pPr>
          </w:p>
        </w:tc>
      </w:tr>
      <w:tr w:rsidR="00285435" w:rsidRPr="00030952" w:rsidTr="00C110CB">
        <w:tc>
          <w:tcPr>
            <w:tcW w:w="1338" w:type="dxa"/>
          </w:tcPr>
          <w:p w:rsidR="00285435" w:rsidRPr="00030952" w:rsidRDefault="00285435" w:rsidP="00C110CB">
            <w:pPr>
              <w:pStyle w:val="ConsPlusNormal"/>
              <w:jc w:val="center"/>
              <w:rPr>
                <w:rFonts w:ascii="Arial" w:hAnsi="Arial" w:cs="Arial"/>
                <w:sz w:val="20"/>
              </w:rPr>
            </w:pPr>
          </w:p>
        </w:tc>
        <w:tc>
          <w:tcPr>
            <w:tcW w:w="1134" w:type="dxa"/>
          </w:tcPr>
          <w:p w:rsidR="00285435" w:rsidRPr="00030952" w:rsidRDefault="00285435" w:rsidP="00C110CB">
            <w:pPr>
              <w:pStyle w:val="ConsPlusNormal"/>
              <w:jc w:val="center"/>
              <w:rPr>
                <w:rFonts w:ascii="Arial" w:hAnsi="Arial" w:cs="Arial"/>
                <w:sz w:val="20"/>
              </w:rPr>
            </w:pPr>
          </w:p>
        </w:tc>
        <w:tc>
          <w:tcPr>
            <w:tcW w:w="1276" w:type="dxa"/>
          </w:tcPr>
          <w:p w:rsidR="00285435" w:rsidRPr="00030952" w:rsidRDefault="00285435" w:rsidP="00C110CB">
            <w:pPr>
              <w:pStyle w:val="ConsPlusNormal"/>
              <w:jc w:val="center"/>
              <w:rPr>
                <w:rFonts w:ascii="Arial" w:hAnsi="Arial" w:cs="Arial"/>
                <w:sz w:val="20"/>
              </w:rPr>
            </w:pPr>
          </w:p>
        </w:tc>
        <w:tc>
          <w:tcPr>
            <w:tcW w:w="993" w:type="dxa"/>
          </w:tcPr>
          <w:p w:rsidR="00285435" w:rsidRPr="00030952" w:rsidRDefault="00285435" w:rsidP="00C110CB">
            <w:pPr>
              <w:pStyle w:val="ConsPlusNormal"/>
              <w:jc w:val="center"/>
              <w:rPr>
                <w:rFonts w:ascii="Arial" w:hAnsi="Arial" w:cs="Arial"/>
                <w:sz w:val="20"/>
              </w:rPr>
            </w:pPr>
          </w:p>
        </w:tc>
        <w:tc>
          <w:tcPr>
            <w:tcW w:w="852" w:type="dxa"/>
          </w:tcPr>
          <w:p w:rsidR="00285435" w:rsidRPr="00030952" w:rsidRDefault="00285435" w:rsidP="00C110CB">
            <w:pPr>
              <w:pStyle w:val="ConsPlusNormal"/>
              <w:jc w:val="center"/>
              <w:rPr>
                <w:rFonts w:ascii="Arial" w:hAnsi="Arial" w:cs="Arial"/>
                <w:sz w:val="20"/>
              </w:rPr>
            </w:pPr>
          </w:p>
        </w:tc>
        <w:tc>
          <w:tcPr>
            <w:tcW w:w="709" w:type="dxa"/>
          </w:tcPr>
          <w:p w:rsidR="00285435" w:rsidRPr="00030952" w:rsidRDefault="00285435" w:rsidP="00C110CB">
            <w:pPr>
              <w:pStyle w:val="ConsPlusNormal"/>
              <w:jc w:val="center"/>
              <w:rPr>
                <w:rFonts w:ascii="Arial" w:hAnsi="Arial" w:cs="Arial"/>
                <w:sz w:val="20"/>
              </w:rPr>
            </w:pPr>
          </w:p>
        </w:tc>
        <w:tc>
          <w:tcPr>
            <w:tcW w:w="992" w:type="dxa"/>
          </w:tcPr>
          <w:p w:rsidR="00285435" w:rsidRPr="00030952" w:rsidRDefault="00285435" w:rsidP="00C110CB">
            <w:pPr>
              <w:pStyle w:val="ConsPlusNormal"/>
              <w:jc w:val="center"/>
              <w:rPr>
                <w:rFonts w:ascii="Arial" w:hAnsi="Arial" w:cs="Arial"/>
                <w:sz w:val="20"/>
              </w:rPr>
            </w:pPr>
          </w:p>
        </w:tc>
        <w:tc>
          <w:tcPr>
            <w:tcW w:w="707" w:type="dxa"/>
          </w:tcPr>
          <w:p w:rsidR="00285435" w:rsidRPr="00030952" w:rsidRDefault="00285435" w:rsidP="00C110CB">
            <w:pPr>
              <w:pStyle w:val="ConsPlusNormal"/>
              <w:jc w:val="center"/>
              <w:rPr>
                <w:rFonts w:ascii="Arial" w:hAnsi="Arial" w:cs="Arial"/>
                <w:sz w:val="20"/>
              </w:rPr>
            </w:pPr>
          </w:p>
        </w:tc>
        <w:tc>
          <w:tcPr>
            <w:tcW w:w="851" w:type="dxa"/>
          </w:tcPr>
          <w:p w:rsidR="00285435" w:rsidRPr="00030952" w:rsidRDefault="00285435" w:rsidP="00C110CB">
            <w:pPr>
              <w:pStyle w:val="ConsPlusNormal"/>
              <w:jc w:val="center"/>
              <w:rPr>
                <w:rFonts w:ascii="Arial" w:hAnsi="Arial" w:cs="Arial"/>
                <w:sz w:val="20"/>
              </w:rPr>
            </w:pPr>
          </w:p>
        </w:tc>
        <w:tc>
          <w:tcPr>
            <w:tcW w:w="852" w:type="dxa"/>
          </w:tcPr>
          <w:p w:rsidR="00285435" w:rsidRPr="00030952" w:rsidRDefault="00285435" w:rsidP="00C110CB">
            <w:pPr>
              <w:pStyle w:val="ConsPlusNormal"/>
              <w:jc w:val="center"/>
              <w:rPr>
                <w:rFonts w:ascii="Arial" w:hAnsi="Arial" w:cs="Arial"/>
                <w:sz w:val="20"/>
              </w:rPr>
            </w:pPr>
          </w:p>
        </w:tc>
        <w:tc>
          <w:tcPr>
            <w:tcW w:w="991" w:type="dxa"/>
          </w:tcPr>
          <w:p w:rsidR="00285435" w:rsidRPr="00030952" w:rsidRDefault="00285435" w:rsidP="00C110CB">
            <w:pPr>
              <w:pStyle w:val="ConsPlusNormal"/>
              <w:jc w:val="center"/>
              <w:rPr>
                <w:rFonts w:ascii="Arial" w:hAnsi="Arial" w:cs="Arial"/>
                <w:sz w:val="20"/>
              </w:rPr>
            </w:pPr>
          </w:p>
        </w:tc>
        <w:tc>
          <w:tcPr>
            <w:tcW w:w="992" w:type="dxa"/>
          </w:tcPr>
          <w:p w:rsidR="00285435" w:rsidRPr="00030952" w:rsidRDefault="00285435" w:rsidP="00C110CB">
            <w:pPr>
              <w:pStyle w:val="ConsPlusNormal"/>
              <w:jc w:val="center"/>
              <w:rPr>
                <w:rFonts w:ascii="Arial" w:hAnsi="Arial" w:cs="Arial"/>
                <w:sz w:val="20"/>
              </w:rPr>
            </w:pPr>
          </w:p>
        </w:tc>
        <w:tc>
          <w:tcPr>
            <w:tcW w:w="991" w:type="dxa"/>
          </w:tcPr>
          <w:p w:rsidR="00285435" w:rsidRPr="00030952" w:rsidRDefault="00285435" w:rsidP="00C110CB">
            <w:pPr>
              <w:pStyle w:val="ConsPlusNormal"/>
              <w:jc w:val="center"/>
              <w:rPr>
                <w:rFonts w:ascii="Arial" w:hAnsi="Arial" w:cs="Arial"/>
                <w:sz w:val="20"/>
              </w:rPr>
            </w:pPr>
          </w:p>
        </w:tc>
        <w:tc>
          <w:tcPr>
            <w:tcW w:w="709" w:type="dxa"/>
          </w:tcPr>
          <w:p w:rsidR="00285435" w:rsidRPr="00030952" w:rsidRDefault="00285435" w:rsidP="00C110CB">
            <w:pPr>
              <w:pStyle w:val="ConsPlusNormal"/>
              <w:jc w:val="center"/>
              <w:rPr>
                <w:rFonts w:ascii="Arial" w:hAnsi="Arial" w:cs="Arial"/>
                <w:sz w:val="20"/>
              </w:rPr>
            </w:pPr>
          </w:p>
        </w:tc>
        <w:tc>
          <w:tcPr>
            <w:tcW w:w="992" w:type="dxa"/>
          </w:tcPr>
          <w:p w:rsidR="00285435" w:rsidRPr="00030952" w:rsidRDefault="00285435" w:rsidP="00C110CB">
            <w:pPr>
              <w:pStyle w:val="ConsPlusNormal"/>
              <w:jc w:val="center"/>
              <w:rPr>
                <w:rFonts w:ascii="Arial" w:hAnsi="Arial" w:cs="Arial"/>
                <w:sz w:val="20"/>
              </w:rPr>
            </w:pPr>
          </w:p>
        </w:tc>
        <w:tc>
          <w:tcPr>
            <w:tcW w:w="851" w:type="dxa"/>
          </w:tcPr>
          <w:p w:rsidR="00285435" w:rsidRPr="00030952" w:rsidRDefault="00285435" w:rsidP="00C110CB">
            <w:pPr>
              <w:pStyle w:val="ConsPlusNormal"/>
              <w:jc w:val="center"/>
              <w:rPr>
                <w:rFonts w:ascii="Arial" w:hAnsi="Arial" w:cs="Arial"/>
                <w:sz w:val="20"/>
              </w:rPr>
            </w:pPr>
          </w:p>
        </w:tc>
      </w:tr>
    </w:tbl>
    <w:p w:rsidR="00285435" w:rsidRPr="00030952" w:rsidRDefault="00285435" w:rsidP="00285435">
      <w:pPr>
        <w:pStyle w:val="ConsPlusNonformat"/>
        <w:jc w:val="both"/>
        <w:rPr>
          <w:rFonts w:ascii="Arial" w:hAnsi="Arial" w:cs="Arial"/>
        </w:rPr>
      </w:pPr>
      <w:r w:rsidRPr="00030952">
        <w:rPr>
          <w:rFonts w:ascii="Arial" w:hAnsi="Arial" w:cs="Arial"/>
        </w:rPr>
        <w:t xml:space="preserve">                                </w:t>
      </w:r>
    </w:p>
    <w:p w:rsidR="00285435" w:rsidRPr="00030952" w:rsidRDefault="00285435" w:rsidP="00285435">
      <w:pPr>
        <w:pStyle w:val="ConsPlusNonformat"/>
        <w:jc w:val="both"/>
        <w:rPr>
          <w:rFonts w:ascii="Arial" w:hAnsi="Arial" w:cs="Arial"/>
        </w:rPr>
      </w:pPr>
      <w:r w:rsidRPr="00030952">
        <w:rPr>
          <w:rFonts w:ascii="Arial" w:hAnsi="Arial" w:cs="Arial"/>
        </w:rPr>
        <w:t xml:space="preserve">    Руководитель Управления городского хозяйства  ________________ ________________</w:t>
      </w:r>
    </w:p>
    <w:p w:rsidR="00285435" w:rsidRPr="00030952" w:rsidRDefault="00285435" w:rsidP="00285435">
      <w:pPr>
        <w:pStyle w:val="ConsPlusNonformat"/>
        <w:jc w:val="both"/>
        <w:rPr>
          <w:rFonts w:ascii="Arial" w:hAnsi="Arial" w:cs="Arial"/>
        </w:rPr>
      </w:pPr>
      <w:r w:rsidRPr="00030952">
        <w:rPr>
          <w:rFonts w:ascii="Arial" w:hAnsi="Arial" w:cs="Arial"/>
        </w:rPr>
        <w:t xml:space="preserve">    Администрации ЗАТО г</w:t>
      </w:r>
      <w:proofErr w:type="gramStart"/>
      <w:r w:rsidRPr="00030952">
        <w:rPr>
          <w:rFonts w:ascii="Arial" w:hAnsi="Arial" w:cs="Arial"/>
        </w:rPr>
        <w:t>.Ж</w:t>
      </w:r>
      <w:proofErr w:type="gramEnd"/>
      <w:r w:rsidRPr="00030952">
        <w:rPr>
          <w:rFonts w:ascii="Arial" w:hAnsi="Arial" w:cs="Arial"/>
        </w:rPr>
        <w:t>елезногорск                               (подпись)             (ФИО)</w:t>
      </w:r>
    </w:p>
    <w:p w:rsidR="00285435" w:rsidRPr="00030952" w:rsidRDefault="00285435" w:rsidP="00285435">
      <w:pPr>
        <w:pStyle w:val="ConsPlusNonformat"/>
        <w:jc w:val="both"/>
        <w:rPr>
          <w:rFonts w:ascii="Arial" w:hAnsi="Arial" w:cs="Arial"/>
        </w:rPr>
      </w:pPr>
      <w:r w:rsidRPr="00030952">
        <w:rPr>
          <w:rFonts w:ascii="Arial" w:hAnsi="Arial" w:cs="Arial"/>
        </w:rPr>
        <w:t xml:space="preserve">    Исполнитель                           ________________                     ________________</w:t>
      </w:r>
    </w:p>
    <w:p w:rsidR="00285435" w:rsidRPr="00030952" w:rsidRDefault="00285435" w:rsidP="00285435">
      <w:pPr>
        <w:pStyle w:val="ConsPlusNonformat"/>
        <w:jc w:val="both"/>
        <w:rPr>
          <w:rFonts w:ascii="Arial" w:hAnsi="Arial" w:cs="Arial"/>
        </w:rPr>
      </w:pPr>
      <w:r w:rsidRPr="00030952">
        <w:rPr>
          <w:rFonts w:ascii="Arial" w:hAnsi="Arial" w:cs="Arial"/>
        </w:rPr>
        <w:t xml:space="preserve">                                                                 (подпись)                                     (ФИО)                                                                                                                                                     </w:t>
      </w:r>
    </w:p>
    <w:p w:rsidR="00285435" w:rsidRPr="00030952" w:rsidRDefault="00285435" w:rsidP="00285435">
      <w:pPr>
        <w:pStyle w:val="ConsPlusNormal"/>
        <w:jc w:val="both"/>
        <w:rPr>
          <w:rFonts w:ascii="Arial" w:hAnsi="Arial" w:cs="Arial"/>
          <w:sz w:val="28"/>
          <w:szCs w:val="28"/>
        </w:rPr>
        <w:sectPr w:rsidR="00285435" w:rsidRPr="00030952" w:rsidSect="00FF1368">
          <w:pgSz w:w="16838" w:h="11906" w:orient="landscape"/>
          <w:pgMar w:top="1701" w:right="1134" w:bottom="851" w:left="720" w:header="709" w:footer="709" w:gutter="0"/>
          <w:cols w:space="708"/>
          <w:docGrid w:linePitch="360"/>
        </w:sectPr>
      </w:pPr>
    </w:p>
    <w:p w:rsidR="00285435" w:rsidRPr="00030952" w:rsidRDefault="00285435" w:rsidP="00285435">
      <w:pPr>
        <w:pStyle w:val="ConsPlusNormal"/>
        <w:ind w:left="4820"/>
        <w:jc w:val="both"/>
        <w:outlineLvl w:val="0"/>
        <w:rPr>
          <w:rFonts w:ascii="Arial" w:hAnsi="Arial" w:cs="Arial"/>
          <w:sz w:val="24"/>
          <w:szCs w:val="24"/>
        </w:rPr>
      </w:pPr>
      <w:r w:rsidRPr="00030952">
        <w:rPr>
          <w:rFonts w:ascii="Arial" w:hAnsi="Arial" w:cs="Arial"/>
          <w:sz w:val="24"/>
          <w:szCs w:val="24"/>
        </w:rPr>
        <w:lastRenderedPageBreak/>
        <w:t>Приложение № 3</w:t>
      </w:r>
    </w:p>
    <w:p w:rsidR="00285435" w:rsidRPr="00030952" w:rsidRDefault="00285435" w:rsidP="00285435">
      <w:pPr>
        <w:pStyle w:val="ConsPlusNormal"/>
        <w:ind w:left="4820"/>
        <w:jc w:val="both"/>
        <w:outlineLvl w:val="0"/>
        <w:rPr>
          <w:rFonts w:ascii="Arial" w:hAnsi="Arial" w:cs="Arial"/>
          <w:b/>
          <w:sz w:val="24"/>
          <w:szCs w:val="24"/>
        </w:rPr>
      </w:pPr>
      <w:r w:rsidRPr="00030952">
        <w:rPr>
          <w:rFonts w:ascii="Arial" w:hAnsi="Arial" w:cs="Arial"/>
          <w:sz w:val="24"/>
          <w:szCs w:val="24"/>
        </w:rPr>
        <w:t>к порядку предоставления субсидии на организацию регулярных пассажирских                                                                                                                                                                                                    перевозок автомобильным транспортом                                                                                                                                                                                      по муниципальным маршрутам                                                                                                                                                                                              по результатам открытого конкурса</w:t>
      </w:r>
    </w:p>
    <w:p w:rsidR="00285435" w:rsidRPr="00030952" w:rsidRDefault="00285435" w:rsidP="00285435">
      <w:pPr>
        <w:pStyle w:val="ConsPlusNormal"/>
        <w:jc w:val="center"/>
        <w:outlineLvl w:val="0"/>
        <w:rPr>
          <w:rFonts w:ascii="Arial" w:hAnsi="Arial" w:cs="Arial"/>
          <w:sz w:val="20"/>
        </w:rPr>
      </w:pPr>
    </w:p>
    <w:p w:rsidR="00285435" w:rsidRPr="00030952" w:rsidRDefault="00285435" w:rsidP="00285435">
      <w:pPr>
        <w:pStyle w:val="ConsPlusNormal"/>
        <w:jc w:val="center"/>
        <w:rPr>
          <w:rFonts w:ascii="Arial" w:hAnsi="Arial" w:cs="Arial"/>
          <w:sz w:val="28"/>
          <w:szCs w:val="28"/>
        </w:rPr>
      </w:pPr>
    </w:p>
    <w:p w:rsidR="00285435" w:rsidRPr="00030952" w:rsidRDefault="00285435" w:rsidP="00285435">
      <w:pPr>
        <w:pStyle w:val="ConsPlusNormal"/>
        <w:jc w:val="center"/>
        <w:rPr>
          <w:rFonts w:ascii="Arial" w:hAnsi="Arial" w:cs="Arial"/>
          <w:sz w:val="24"/>
          <w:szCs w:val="28"/>
        </w:rPr>
      </w:pPr>
      <w:r w:rsidRPr="00030952">
        <w:rPr>
          <w:rFonts w:ascii="Arial" w:hAnsi="Arial" w:cs="Arial"/>
          <w:sz w:val="24"/>
          <w:szCs w:val="28"/>
        </w:rPr>
        <w:t>Показатели результативности</w:t>
      </w:r>
    </w:p>
    <w:p w:rsidR="00285435" w:rsidRPr="00030952" w:rsidRDefault="00285435" w:rsidP="00285435">
      <w:pPr>
        <w:pStyle w:val="ConsPlusNormal"/>
        <w:jc w:val="center"/>
        <w:rPr>
          <w:rFonts w:ascii="Arial" w:hAnsi="Arial" w:cs="Arial"/>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820"/>
        <w:gridCol w:w="1877"/>
        <w:gridCol w:w="1757"/>
        <w:gridCol w:w="680"/>
        <w:gridCol w:w="1283"/>
        <w:gridCol w:w="1633"/>
      </w:tblGrid>
      <w:tr w:rsidR="00285435" w:rsidRPr="00030952" w:rsidTr="00C110CB">
        <w:trPr>
          <w:trHeight w:val="20"/>
        </w:trPr>
        <w:tc>
          <w:tcPr>
            <w:tcW w:w="510" w:type="dxa"/>
            <w:vMerge w:val="restart"/>
            <w:vAlign w:val="center"/>
          </w:tcPr>
          <w:p w:rsidR="00285435" w:rsidRPr="00030952" w:rsidRDefault="00285435" w:rsidP="00C110CB">
            <w:pPr>
              <w:pStyle w:val="ConsPlusNormal"/>
              <w:jc w:val="center"/>
              <w:rPr>
                <w:rFonts w:ascii="Arial" w:hAnsi="Arial" w:cs="Arial"/>
              </w:rPr>
            </w:pPr>
            <w:r w:rsidRPr="00030952">
              <w:rPr>
                <w:rFonts w:ascii="Arial" w:hAnsi="Arial" w:cs="Arial"/>
              </w:rPr>
              <w:t>№ п/п</w:t>
            </w:r>
          </w:p>
        </w:tc>
        <w:tc>
          <w:tcPr>
            <w:tcW w:w="1820" w:type="dxa"/>
            <w:vMerge w:val="restart"/>
            <w:vAlign w:val="center"/>
          </w:tcPr>
          <w:p w:rsidR="00285435" w:rsidRPr="00030952" w:rsidRDefault="00285435" w:rsidP="00C110CB">
            <w:pPr>
              <w:pStyle w:val="ConsPlusNormal"/>
              <w:jc w:val="center"/>
              <w:rPr>
                <w:rFonts w:ascii="Arial" w:hAnsi="Arial" w:cs="Arial"/>
              </w:rPr>
            </w:pPr>
            <w:r w:rsidRPr="00030952">
              <w:rPr>
                <w:rFonts w:ascii="Arial" w:hAnsi="Arial" w:cs="Arial"/>
              </w:rPr>
              <w:t>Наименование показателя</w:t>
            </w:r>
          </w:p>
        </w:tc>
        <w:tc>
          <w:tcPr>
            <w:tcW w:w="1877" w:type="dxa"/>
            <w:vMerge w:val="restart"/>
            <w:vAlign w:val="center"/>
          </w:tcPr>
          <w:p w:rsidR="00285435" w:rsidRPr="00030952" w:rsidRDefault="00285435" w:rsidP="00C110CB">
            <w:pPr>
              <w:pStyle w:val="ConsPlusNormal"/>
              <w:jc w:val="center"/>
              <w:rPr>
                <w:rFonts w:ascii="Arial" w:hAnsi="Arial" w:cs="Arial"/>
              </w:rPr>
            </w:pPr>
            <w:r w:rsidRPr="00030952">
              <w:rPr>
                <w:rFonts w:ascii="Arial" w:hAnsi="Arial" w:cs="Arial"/>
              </w:rPr>
              <w:t>Наименование мероприятия</w:t>
            </w:r>
          </w:p>
        </w:tc>
        <w:tc>
          <w:tcPr>
            <w:tcW w:w="2437" w:type="dxa"/>
            <w:gridSpan w:val="2"/>
            <w:vAlign w:val="center"/>
          </w:tcPr>
          <w:p w:rsidR="00285435" w:rsidRPr="00030952" w:rsidRDefault="00285435" w:rsidP="00C110CB">
            <w:pPr>
              <w:pStyle w:val="ConsPlusNormal"/>
              <w:jc w:val="center"/>
              <w:rPr>
                <w:rFonts w:ascii="Arial" w:hAnsi="Arial" w:cs="Arial"/>
              </w:rPr>
            </w:pPr>
            <w:r w:rsidRPr="00030952">
              <w:rPr>
                <w:rFonts w:ascii="Arial" w:hAnsi="Arial" w:cs="Arial"/>
              </w:rPr>
              <w:t xml:space="preserve">Единица измерения по </w:t>
            </w:r>
            <w:hyperlink r:id="rId21" w:history="1">
              <w:r w:rsidRPr="00030952">
                <w:rPr>
                  <w:rFonts w:ascii="Arial" w:hAnsi="Arial" w:cs="Arial"/>
                </w:rPr>
                <w:t>ОКЕИ</w:t>
              </w:r>
            </w:hyperlink>
          </w:p>
        </w:tc>
        <w:tc>
          <w:tcPr>
            <w:tcW w:w="1283" w:type="dxa"/>
            <w:vMerge w:val="restart"/>
            <w:vAlign w:val="center"/>
          </w:tcPr>
          <w:p w:rsidR="00285435" w:rsidRPr="00030952" w:rsidRDefault="00285435" w:rsidP="00C110CB">
            <w:pPr>
              <w:pStyle w:val="ConsPlusNormal"/>
              <w:jc w:val="center"/>
              <w:rPr>
                <w:rFonts w:ascii="Arial" w:hAnsi="Arial" w:cs="Arial"/>
              </w:rPr>
            </w:pPr>
            <w:r w:rsidRPr="00030952">
              <w:rPr>
                <w:rFonts w:ascii="Arial" w:hAnsi="Arial" w:cs="Arial"/>
              </w:rPr>
              <w:t>Плановое значение показателя</w:t>
            </w:r>
          </w:p>
        </w:tc>
        <w:tc>
          <w:tcPr>
            <w:tcW w:w="1633" w:type="dxa"/>
            <w:vMerge w:val="restart"/>
            <w:vAlign w:val="center"/>
          </w:tcPr>
          <w:p w:rsidR="00285435" w:rsidRPr="00030952" w:rsidRDefault="00285435" w:rsidP="00C110CB">
            <w:pPr>
              <w:pStyle w:val="ConsPlusNormal"/>
              <w:jc w:val="center"/>
              <w:rPr>
                <w:rFonts w:ascii="Arial" w:hAnsi="Arial" w:cs="Arial"/>
              </w:rPr>
            </w:pPr>
            <w:r w:rsidRPr="00030952">
              <w:rPr>
                <w:rFonts w:ascii="Arial" w:hAnsi="Arial" w:cs="Arial"/>
              </w:rPr>
              <w:t>Срок, на который запланировано достижение показателя</w:t>
            </w:r>
          </w:p>
        </w:tc>
      </w:tr>
      <w:tr w:rsidR="00285435" w:rsidRPr="00030952" w:rsidTr="00C110CB">
        <w:trPr>
          <w:trHeight w:val="20"/>
        </w:trPr>
        <w:tc>
          <w:tcPr>
            <w:tcW w:w="510" w:type="dxa"/>
            <w:vMerge/>
            <w:vAlign w:val="center"/>
          </w:tcPr>
          <w:p w:rsidR="00285435" w:rsidRPr="00030952" w:rsidRDefault="00285435" w:rsidP="00C110CB">
            <w:pPr>
              <w:jc w:val="center"/>
              <w:rPr>
                <w:rFonts w:ascii="Arial" w:hAnsi="Arial" w:cs="Arial"/>
              </w:rPr>
            </w:pPr>
          </w:p>
        </w:tc>
        <w:tc>
          <w:tcPr>
            <w:tcW w:w="1820" w:type="dxa"/>
            <w:vMerge/>
            <w:vAlign w:val="center"/>
          </w:tcPr>
          <w:p w:rsidR="00285435" w:rsidRPr="00030952" w:rsidRDefault="00285435" w:rsidP="00C110CB">
            <w:pPr>
              <w:jc w:val="center"/>
              <w:rPr>
                <w:rFonts w:ascii="Arial" w:hAnsi="Arial" w:cs="Arial"/>
              </w:rPr>
            </w:pPr>
          </w:p>
        </w:tc>
        <w:tc>
          <w:tcPr>
            <w:tcW w:w="1877" w:type="dxa"/>
            <w:vMerge/>
            <w:vAlign w:val="center"/>
          </w:tcPr>
          <w:p w:rsidR="00285435" w:rsidRPr="00030952" w:rsidRDefault="00285435" w:rsidP="00C110CB">
            <w:pPr>
              <w:jc w:val="center"/>
              <w:rPr>
                <w:rFonts w:ascii="Arial" w:hAnsi="Arial" w:cs="Arial"/>
              </w:rPr>
            </w:pPr>
          </w:p>
        </w:tc>
        <w:tc>
          <w:tcPr>
            <w:tcW w:w="1757" w:type="dxa"/>
            <w:vAlign w:val="center"/>
          </w:tcPr>
          <w:p w:rsidR="00285435" w:rsidRPr="00030952" w:rsidRDefault="00285435" w:rsidP="00C110CB">
            <w:pPr>
              <w:pStyle w:val="ConsPlusNormal"/>
              <w:jc w:val="center"/>
              <w:rPr>
                <w:rFonts w:ascii="Arial" w:hAnsi="Arial" w:cs="Arial"/>
              </w:rPr>
            </w:pPr>
            <w:r w:rsidRPr="00030952">
              <w:rPr>
                <w:rFonts w:ascii="Arial" w:hAnsi="Arial" w:cs="Arial"/>
              </w:rPr>
              <w:t>Наименование</w:t>
            </w:r>
          </w:p>
        </w:tc>
        <w:tc>
          <w:tcPr>
            <w:tcW w:w="680" w:type="dxa"/>
            <w:vAlign w:val="center"/>
          </w:tcPr>
          <w:p w:rsidR="00285435" w:rsidRPr="00030952" w:rsidRDefault="00285435" w:rsidP="00C110CB">
            <w:pPr>
              <w:pStyle w:val="ConsPlusNormal"/>
              <w:jc w:val="center"/>
              <w:rPr>
                <w:rFonts w:ascii="Arial" w:hAnsi="Arial" w:cs="Arial"/>
              </w:rPr>
            </w:pPr>
            <w:r w:rsidRPr="00030952">
              <w:rPr>
                <w:rFonts w:ascii="Arial" w:hAnsi="Arial" w:cs="Arial"/>
              </w:rPr>
              <w:t>Код</w:t>
            </w:r>
          </w:p>
        </w:tc>
        <w:tc>
          <w:tcPr>
            <w:tcW w:w="1283" w:type="dxa"/>
            <w:vMerge/>
            <w:vAlign w:val="center"/>
          </w:tcPr>
          <w:p w:rsidR="00285435" w:rsidRPr="00030952" w:rsidRDefault="00285435" w:rsidP="00C110CB">
            <w:pPr>
              <w:jc w:val="center"/>
              <w:rPr>
                <w:rFonts w:ascii="Arial" w:hAnsi="Arial" w:cs="Arial"/>
              </w:rPr>
            </w:pPr>
          </w:p>
        </w:tc>
        <w:tc>
          <w:tcPr>
            <w:tcW w:w="1633" w:type="dxa"/>
            <w:vMerge/>
            <w:vAlign w:val="center"/>
          </w:tcPr>
          <w:p w:rsidR="00285435" w:rsidRPr="00030952" w:rsidRDefault="00285435" w:rsidP="00C110CB">
            <w:pPr>
              <w:jc w:val="center"/>
              <w:rPr>
                <w:rFonts w:ascii="Arial" w:hAnsi="Arial" w:cs="Arial"/>
              </w:rPr>
            </w:pPr>
          </w:p>
        </w:tc>
      </w:tr>
      <w:tr w:rsidR="00285435" w:rsidRPr="00030952" w:rsidTr="00C110CB">
        <w:trPr>
          <w:trHeight w:val="3864"/>
        </w:trPr>
        <w:tc>
          <w:tcPr>
            <w:tcW w:w="510" w:type="dxa"/>
            <w:vAlign w:val="center"/>
          </w:tcPr>
          <w:p w:rsidR="00285435" w:rsidRPr="00030952" w:rsidRDefault="00285435" w:rsidP="00C110CB">
            <w:pPr>
              <w:pStyle w:val="ConsPlusNormal"/>
              <w:jc w:val="center"/>
              <w:rPr>
                <w:rFonts w:ascii="Arial" w:hAnsi="Arial" w:cs="Arial"/>
                <w:lang w:val="en-US"/>
              </w:rPr>
            </w:pPr>
            <w:r w:rsidRPr="00030952">
              <w:rPr>
                <w:rFonts w:ascii="Arial" w:hAnsi="Arial" w:cs="Arial"/>
                <w:lang w:val="en-US"/>
              </w:rPr>
              <w:t>1</w:t>
            </w:r>
          </w:p>
        </w:tc>
        <w:tc>
          <w:tcPr>
            <w:tcW w:w="1820" w:type="dxa"/>
            <w:vAlign w:val="center"/>
          </w:tcPr>
          <w:p w:rsidR="00285435" w:rsidRPr="00030952" w:rsidRDefault="00285435" w:rsidP="00C110CB">
            <w:pPr>
              <w:pStyle w:val="ConsPlusNormal"/>
              <w:jc w:val="center"/>
              <w:rPr>
                <w:rFonts w:ascii="Arial" w:hAnsi="Arial" w:cs="Arial"/>
              </w:rPr>
            </w:pPr>
            <w:r w:rsidRPr="00030952">
              <w:rPr>
                <w:rFonts w:ascii="Arial" w:hAnsi="Arial" w:cs="Arial"/>
              </w:rPr>
              <w:t>Объем выполненных перевозок</w:t>
            </w:r>
          </w:p>
        </w:tc>
        <w:tc>
          <w:tcPr>
            <w:tcW w:w="1877" w:type="dxa"/>
            <w:vAlign w:val="center"/>
          </w:tcPr>
          <w:p w:rsidR="00285435" w:rsidRPr="00030952" w:rsidRDefault="00285435" w:rsidP="00C110CB">
            <w:pPr>
              <w:pStyle w:val="ConsPlusTitle"/>
              <w:jc w:val="center"/>
            </w:pPr>
            <w:r w:rsidRPr="00030952">
              <w:rPr>
                <w:b w:val="0"/>
                <w:sz w:val="24"/>
                <w:szCs w:val="24"/>
              </w:rPr>
              <w:t xml:space="preserve">Организация регулярных пассажирских перевозок автомобильным транспортом по муниципальным маршрутам по результатам открытого конкурса на </w:t>
            </w:r>
            <w:proofErr w:type="gramStart"/>
            <w:r w:rsidRPr="00030952">
              <w:rPr>
                <w:b w:val="0"/>
                <w:sz w:val="24"/>
                <w:szCs w:val="24"/>
              </w:rPr>
              <w:t>территории</w:t>
            </w:r>
            <w:proofErr w:type="gramEnd"/>
            <w:r w:rsidRPr="00030952">
              <w:rPr>
                <w:b w:val="0"/>
                <w:sz w:val="24"/>
                <w:szCs w:val="24"/>
              </w:rPr>
              <w:t xml:space="preserve"> ЗАТО Железногорск</w:t>
            </w:r>
          </w:p>
        </w:tc>
        <w:tc>
          <w:tcPr>
            <w:tcW w:w="1757" w:type="dxa"/>
            <w:vAlign w:val="center"/>
          </w:tcPr>
          <w:p w:rsidR="00285435" w:rsidRPr="00030952" w:rsidRDefault="00285435" w:rsidP="00C110CB">
            <w:pPr>
              <w:pStyle w:val="ConsPlusNormal"/>
              <w:jc w:val="center"/>
              <w:rPr>
                <w:rFonts w:ascii="Arial" w:hAnsi="Arial" w:cs="Arial"/>
              </w:rPr>
            </w:pPr>
            <w:r w:rsidRPr="00030952">
              <w:rPr>
                <w:rFonts w:ascii="Arial" w:hAnsi="Arial" w:cs="Arial"/>
              </w:rPr>
              <w:t>Процент</w:t>
            </w:r>
          </w:p>
        </w:tc>
        <w:tc>
          <w:tcPr>
            <w:tcW w:w="680" w:type="dxa"/>
            <w:vAlign w:val="center"/>
          </w:tcPr>
          <w:p w:rsidR="00285435" w:rsidRPr="00030952" w:rsidRDefault="00285435" w:rsidP="00C110CB">
            <w:pPr>
              <w:pStyle w:val="ConsPlusNormal"/>
              <w:jc w:val="center"/>
              <w:rPr>
                <w:rFonts w:ascii="Arial" w:hAnsi="Arial" w:cs="Arial"/>
              </w:rPr>
            </w:pPr>
            <w:r w:rsidRPr="00030952">
              <w:rPr>
                <w:rFonts w:ascii="Arial" w:hAnsi="Arial" w:cs="Arial"/>
              </w:rPr>
              <w:t>744</w:t>
            </w:r>
          </w:p>
        </w:tc>
        <w:tc>
          <w:tcPr>
            <w:tcW w:w="1283" w:type="dxa"/>
            <w:vAlign w:val="center"/>
          </w:tcPr>
          <w:p w:rsidR="00285435" w:rsidRPr="00030952" w:rsidRDefault="00285435" w:rsidP="00C110CB">
            <w:pPr>
              <w:pStyle w:val="ConsPlusNormal"/>
              <w:jc w:val="center"/>
              <w:rPr>
                <w:rFonts w:ascii="Arial" w:hAnsi="Arial" w:cs="Arial"/>
              </w:rPr>
            </w:pPr>
            <w:r w:rsidRPr="00030952">
              <w:rPr>
                <w:rFonts w:ascii="Arial" w:hAnsi="Arial" w:cs="Arial"/>
              </w:rPr>
              <w:t>80</w:t>
            </w:r>
          </w:p>
        </w:tc>
        <w:tc>
          <w:tcPr>
            <w:tcW w:w="1633" w:type="dxa"/>
            <w:vAlign w:val="center"/>
          </w:tcPr>
          <w:p w:rsidR="00285435" w:rsidRPr="00030952" w:rsidRDefault="00285435" w:rsidP="00C110CB">
            <w:pPr>
              <w:pStyle w:val="ConsPlusNormal"/>
              <w:jc w:val="center"/>
              <w:rPr>
                <w:rFonts w:ascii="Arial" w:hAnsi="Arial" w:cs="Arial"/>
              </w:rPr>
            </w:pPr>
            <w:r w:rsidRPr="00030952">
              <w:rPr>
                <w:rFonts w:ascii="Arial" w:hAnsi="Arial" w:cs="Arial"/>
              </w:rPr>
              <w:t>31 декабря 2017 года</w:t>
            </w:r>
          </w:p>
        </w:tc>
      </w:tr>
    </w:tbl>
    <w:p w:rsidR="00285435" w:rsidRPr="00030952" w:rsidRDefault="00285435" w:rsidP="00285435">
      <w:pPr>
        <w:rPr>
          <w:rFonts w:ascii="Arial" w:hAnsi="Arial" w:cs="Arial"/>
        </w:rPr>
      </w:pPr>
    </w:p>
    <w:p w:rsidR="00285435" w:rsidRPr="00030952" w:rsidRDefault="00285435" w:rsidP="00285435">
      <w:pPr>
        <w:pStyle w:val="ConsPlusNormal"/>
        <w:jc w:val="both"/>
        <w:rPr>
          <w:rFonts w:ascii="Arial" w:hAnsi="Arial" w:cs="Arial"/>
          <w:sz w:val="28"/>
          <w:szCs w:val="28"/>
        </w:rPr>
      </w:pPr>
    </w:p>
    <w:p w:rsidR="009126D0" w:rsidRPr="00030952" w:rsidRDefault="00FA7C93" w:rsidP="00F25697">
      <w:pPr>
        <w:widowControl w:val="0"/>
        <w:autoSpaceDE w:val="0"/>
        <w:autoSpaceDN w:val="0"/>
        <w:adjustRightInd w:val="0"/>
        <w:spacing w:after="0" w:line="240" w:lineRule="auto"/>
        <w:ind w:firstLine="709"/>
        <w:jc w:val="both"/>
        <w:rPr>
          <w:rFonts w:ascii="Arial" w:hAnsi="Arial" w:cs="Arial"/>
          <w:sz w:val="28"/>
          <w:szCs w:val="28"/>
        </w:rPr>
      </w:pPr>
      <w:r w:rsidRPr="00030952">
        <w:rPr>
          <w:rFonts w:ascii="Arial" w:hAnsi="Arial" w:cs="Arial"/>
          <w:bCs/>
          <w:sz w:val="28"/>
          <w:szCs w:val="28"/>
        </w:rPr>
        <w:t xml:space="preserve">           </w:t>
      </w:r>
    </w:p>
    <w:sectPr w:rsidR="009126D0" w:rsidRPr="00030952" w:rsidSect="00580BFE">
      <w:headerReference w:type="default" r:id="rId22"/>
      <w:footerReference w:type="default" r:id="rId2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836" w:rsidRDefault="00D71836" w:rsidP="000050A9">
      <w:pPr>
        <w:spacing w:after="0" w:line="240" w:lineRule="auto"/>
      </w:pPr>
      <w:r>
        <w:separator/>
      </w:r>
    </w:p>
  </w:endnote>
  <w:endnote w:type="continuationSeparator" w:id="0">
    <w:p w:rsidR="00D71836" w:rsidRDefault="00D71836" w:rsidP="000050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algun Gothic">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435" w:rsidRDefault="0028543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435" w:rsidRDefault="00285435">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435" w:rsidRDefault="00285435">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836" w:rsidRDefault="00D71836" w:rsidP="000D3C52">
    <w:pPr>
      <w:pStyle w:val="a9"/>
      <w:tabs>
        <w:tab w:val="clear" w:pos="4677"/>
        <w:tab w:val="clear" w:pos="9355"/>
        <w:tab w:val="left" w:pos="768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836" w:rsidRDefault="00D71836" w:rsidP="000050A9">
      <w:pPr>
        <w:spacing w:after="0" w:line="240" w:lineRule="auto"/>
      </w:pPr>
      <w:r>
        <w:separator/>
      </w:r>
    </w:p>
  </w:footnote>
  <w:footnote w:type="continuationSeparator" w:id="0">
    <w:p w:rsidR="00D71836" w:rsidRDefault="00D71836" w:rsidP="000050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435" w:rsidRDefault="0028543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435" w:rsidRDefault="00285435">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435" w:rsidRDefault="00285435">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836" w:rsidRDefault="00D71836">
    <w:pPr>
      <w:pStyle w:val="a7"/>
      <w:jc w:val="center"/>
    </w:pPr>
  </w:p>
  <w:p w:rsidR="00D71836" w:rsidRDefault="00D7183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53964"/>
    <w:multiLevelType w:val="hybridMultilevel"/>
    <w:tmpl w:val="9ADED080"/>
    <w:lvl w:ilvl="0" w:tplc="C1E877DC">
      <w:start w:val="1"/>
      <w:numFmt w:val="decimal"/>
      <w:lvlText w:val="%1."/>
      <w:lvlJc w:val="left"/>
      <w:pPr>
        <w:ind w:left="1454" w:hanging="11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7FBD4B61"/>
    <w:multiLevelType w:val="multilevel"/>
    <w:tmpl w:val="2440241A"/>
    <w:lvl w:ilvl="0">
      <w:start w:val="1"/>
      <w:numFmt w:val="decimal"/>
      <w:lvlText w:val="%1."/>
      <w:lvlJc w:val="left"/>
      <w:pPr>
        <w:ind w:left="1669" w:hanging="960"/>
      </w:pPr>
      <w:rPr>
        <w:rFonts w:hint="default"/>
        <w:sz w:val="24"/>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rsids>
    <w:rsidRoot w:val="009126D0"/>
    <w:rsid w:val="000010D2"/>
    <w:rsid w:val="00003F93"/>
    <w:rsid w:val="000050A9"/>
    <w:rsid w:val="0000596F"/>
    <w:rsid w:val="00005C65"/>
    <w:rsid w:val="0000730A"/>
    <w:rsid w:val="00015EE0"/>
    <w:rsid w:val="000173EC"/>
    <w:rsid w:val="000208E0"/>
    <w:rsid w:val="000211B7"/>
    <w:rsid w:val="00021560"/>
    <w:rsid w:val="0002192C"/>
    <w:rsid w:val="00021D07"/>
    <w:rsid w:val="00023C1D"/>
    <w:rsid w:val="0002579B"/>
    <w:rsid w:val="00025901"/>
    <w:rsid w:val="00025BFE"/>
    <w:rsid w:val="000270FF"/>
    <w:rsid w:val="000271F5"/>
    <w:rsid w:val="00030952"/>
    <w:rsid w:val="0003104D"/>
    <w:rsid w:val="000324C6"/>
    <w:rsid w:val="00036C34"/>
    <w:rsid w:val="00037D1A"/>
    <w:rsid w:val="000414C7"/>
    <w:rsid w:val="00041FAD"/>
    <w:rsid w:val="0004237D"/>
    <w:rsid w:val="00042BE7"/>
    <w:rsid w:val="000431CF"/>
    <w:rsid w:val="00045131"/>
    <w:rsid w:val="00054EB9"/>
    <w:rsid w:val="0005560A"/>
    <w:rsid w:val="00056372"/>
    <w:rsid w:val="000563F8"/>
    <w:rsid w:val="0005657B"/>
    <w:rsid w:val="00057388"/>
    <w:rsid w:val="00060CEB"/>
    <w:rsid w:val="00065ADD"/>
    <w:rsid w:val="00065F70"/>
    <w:rsid w:val="000663BE"/>
    <w:rsid w:val="000678F5"/>
    <w:rsid w:val="00071C99"/>
    <w:rsid w:val="00071E90"/>
    <w:rsid w:val="00074385"/>
    <w:rsid w:val="000746FE"/>
    <w:rsid w:val="00074DA3"/>
    <w:rsid w:val="000750DA"/>
    <w:rsid w:val="00075253"/>
    <w:rsid w:val="000755D7"/>
    <w:rsid w:val="0007655C"/>
    <w:rsid w:val="0007662A"/>
    <w:rsid w:val="00076B18"/>
    <w:rsid w:val="0007768E"/>
    <w:rsid w:val="00083DBF"/>
    <w:rsid w:val="000849EF"/>
    <w:rsid w:val="0008507B"/>
    <w:rsid w:val="00085D45"/>
    <w:rsid w:val="00085F5D"/>
    <w:rsid w:val="00092F29"/>
    <w:rsid w:val="00095567"/>
    <w:rsid w:val="00095596"/>
    <w:rsid w:val="00096545"/>
    <w:rsid w:val="00097119"/>
    <w:rsid w:val="000975C5"/>
    <w:rsid w:val="000A0413"/>
    <w:rsid w:val="000A0F9E"/>
    <w:rsid w:val="000A1286"/>
    <w:rsid w:val="000A14ED"/>
    <w:rsid w:val="000A1B39"/>
    <w:rsid w:val="000A319C"/>
    <w:rsid w:val="000A3A2F"/>
    <w:rsid w:val="000A49AE"/>
    <w:rsid w:val="000A4A91"/>
    <w:rsid w:val="000A552F"/>
    <w:rsid w:val="000A7058"/>
    <w:rsid w:val="000A74CB"/>
    <w:rsid w:val="000B188E"/>
    <w:rsid w:val="000B1946"/>
    <w:rsid w:val="000B2394"/>
    <w:rsid w:val="000B4763"/>
    <w:rsid w:val="000B47B9"/>
    <w:rsid w:val="000B5080"/>
    <w:rsid w:val="000B73A0"/>
    <w:rsid w:val="000B78F1"/>
    <w:rsid w:val="000C0759"/>
    <w:rsid w:val="000C14C3"/>
    <w:rsid w:val="000C1E80"/>
    <w:rsid w:val="000C1FDB"/>
    <w:rsid w:val="000C2F95"/>
    <w:rsid w:val="000C362C"/>
    <w:rsid w:val="000C365F"/>
    <w:rsid w:val="000C55E0"/>
    <w:rsid w:val="000C5983"/>
    <w:rsid w:val="000C6098"/>
    <w:rsid w:val="000C6A97"/>
    <w:rsid w:val="000C7167"/>
    <w:rsid w:val="000D1067"/>
    <w:rsid w:val="000D1D8D"/>
    <w:rsid w:val="000D20DD"/>
    <w:rsid w:val="000D21FB"/>
    <w:rsid w:val="000D233B"/>
    <w:rsid w:val="000D3871"/>
    <w:rsid w:val="000D3C52"/>
    <w:rsid w:val="000D4838"/>
    <w:rsid w:val="000D568A"/>
    <w:rsid w:val="000E355C"/>
    <w:rsid w:val="000E3F42"/>
    <w:rsid w:val="000E4DAB"/>
    <w:rsid w:val="000E79EC"/>
    <w:rsid w:val="000F0DA0"/>
    <w:rsid w:val="000F14D0"/>
    <w:rsid w:val="000F1B25"/>
    <w:rsid w:val="000F2BFA"/>
    <w:rsid w:val="000F4030"/>
    <w:rsid w:val="000F4DDA"/>
    <w:rsid w:val="000F6940"/>
    <w:rsid w:val="000F6F3C"/>
    <w:rsid w:val="000F77E7"/>
    <w:rsid w:val="0010178F"/>
    <w:rsid w:val="00101B9C"/>
    <w:rsid w:val="001055B9"/>
    <w:rsid w:val="00106CA5"/>
    <w:rsid w:val="001078A2"/>
    <w:rsid w:val="00107DFD"/>
    <w:rsid w:val="001127AB"/>
    <w:rsid w:val="00113728"/>
    <w:rsid w:val="00115D78"/>
    <w:rsid w:val="001163E0"/>
    <w:rsid w:val="00117BB3"/>
    <w:rsid w:val="00117FAA"/>
    <w:rsid w:val="0012061A"/>
    <w:rsid w:val="001209F6"/>
    <w:rsid w:val="00120F9A"/>
    <w:rsid w:val="001239C0"/>
    <w:rsid w:val="00124273"/>
    <w:rsid w:val="00124A16"/>
    <w:rsid w:val="00124C9F"/>
    <w:rsid w:val="001256DE"/>
    <w:rsid w:val="0012639C"/>
    <w:rsid w:val="0012715D"/>
    <w:rsid w:val="00127336"/>
    <w:rsid w:val="00131172"/>
    <w:rsid w:val="00132394"/>
    <w:rsid w:val="001326AF"/>
    <w:rsid w:val="001334AD"/>
    <w:rsid w:val="00133F73"/>
    <w:rsid w:val="00134DCC"/>
    <w:rsid w:val="00135642"/>
    <w:rsid w:val="00135D94"/>
    <w:rsid w:val="00137F69"/>
    <w:rsid w:val="00141163"/>
    <w:rsid w:val="00141E16"/>
    <w:rsid w:val="001429AA"/>
    <w:rsid w:val="00142AA9"/>
    <w:rsid w:val="00142E8A"/>
    <w:rsid w:val="001455B5"/>
    <w:rsid w:val="00147D5B"/>
    <w:rsid w:val="001516C8"/>
    <w:rsid w:val="001522A1"/>
    <w:rsid w:val="00152DFE"/>
    <w:rsid w:val="00153913"/>
    <w:rsid w:val="00153B65"/>
    <w:rsid w:val="0015437F"/>
    <w:rsid w:val="00155267"/>
    <w:rsid w:val="001554AA"/>
    <w:rsid w:val="0015728F"/>
    <w:rsid w:val="001629B7"/>
    <w:rsid w:val="00163009"/>
    <w:rsid w:val="00164C2F"/>
    <w:rsid w:val="00165980"/>
    <w:rsid w:val="00165FA9"/>
    <w:rsid w:val="001665F3"/>
    <w:rsid w:val="001672B8"/>
    <w:rsid w:val="00170185"/>
    <w:rsid w:val="00170CF1"/>
    <w:rsid w:val="00171231"/>
    <w:rsid w:val="00173301"/>
    <w:rsid w:val="001750ED"/>
    <w:rsid w:val="0017603F"/>
    <w:rsid w:val="00176047"/>
    <w:rsid w:val="001778A0"/>
    <w:rsid w:val="001778FE"/>
    <w:rsid w:val="00177A94"/>
    <w:rsid w:val="0018724D"/>
    <w:rsid w:val="00191E9B"/>
    <w:rsid w:val="00193DBA"/>
    <w:rsid w:val="0019437E"/>
    <w:rsid w:val="001946AC"/>
    <w:rsid w:val="0019544B"/>
    <w:rsid w:val="00195B17"/>
    <w:rsid w:val="00196A82"/>
    <w:rsid w:val="00196C12"/>
    <w:rsid w:val="001A017A"/>
    <w:rsid w:val="001A1F15"/>
    <w:rsid w:val="001A2A3F"/>
    <w:rsid w:val="001A2DD4"/>
    <w:rsid w:val="001A3163"/>
    <w:rsid w:val="001A44B4"/>
    <w:rsid w:val="001A524A"/>
    <w:rsid w:val="001A53DC"/>
    <w:rsid w:val="001A7ABB"/>
    <w:rsid w:val="001B0C47"/>
    <w:rsid w:val="001B133B"/>
    <w:rsid w:val="001B2263"/>
    <w:rsid w:val="001B2549"/>
    <w:rsid w:val="001B2D3E"/>
    <w:rsid w:val="001B3E49"/>
    <w:rsid w:val="001B4122"/>
    <w:rsid w:val="001B7415"/>
    <w:rsid w:val="001C0038"/>
    <w:rsid w:val="001C4C71"/>
    <w:rsid w:val="001C5EC5"/>
    <w:rsid w:val="001C63CE"/>
    <w:rsid w:val="001C7C62"/>
    <w:rsid w:val="001D0B2B"/>
    <w:rsid w:val="001D1A0C"/>
    <w:rsid w:val="001D1A34"/>
    <w:rsid w:val="001D300F"/>
    <w:rsid w:val="001D40A8"/>
    <w:rsid w:val="001D583A"/>
    <w:rsid w:val="001D5C25"/>
    <w:rsid w:val="001D7225"/>
    <w:rsid w:val="001D76A9"/>
    <w:rsid w:val="001E7F9E"/>
    <w:rsid w:val="001F0562"/>
    <w:rsid w:val="001F11ED"/>
    <w:rsid w:val="001F1217"/>
    <w:rsid w:val="001F24B6"/>
    <w:rsid w:val="001F3115"/>
    <w:rsid w:val="001F4BFE"/>
    <w:rsid w:val="001F4F3F"/>
    <w:rsid w:val="001F55AF"/>
    <w:rsid w:val="001F681A"/>
    <w:rsid w:val="001F7D4E"/>
    <w:rsid w:val="00200334"/>
    <w:rsid w:val="00202426"/>
    <w:rsid w:val="00203091"/>
    <w:rsid w:val="00203C06"/>
    <w:rsid w:val="00203C80"/>
    <w:rsid w:val="00204B6F"/>
    <w:rsid w:val="00204BC3"/>
    <w:rsid w:val="00205239"/>
    <w:rsid w:val="00206304"/>
    <w:rsid w:val="002064ED"/>
    <w:rsid w:val="0021029A"/>
    <w:rsid w:val="00210956"/>
    <w:rsid w:val="00210971"/>
    <w:rsid w:val="00210FA8"/>
    <w:rsid w:val="0021124D"/>
    <w:rsid w:val="00213541"/>
    <w:rsid w:val="0021461D"/>
    <w:rsid w:val="00215E7C"/>
    <w:rsid w:val="0021689B"/>
    <w:rsid w:val="00217058"/>
    <w:rsid w:val="002176D6"/>
    <w:rsid w:val="00217B7D"/>
    <w:rsid w:val="00220B9B"/>
    <w:rsid w:val="002210BD"/>
    <w:rsid w:val="002213B3"/>
    <w:rsid w:val="00221C1F"/>
    <w:rsid w:val="00222A5E"/>
    <w:rsid w:val="00222B26"/>
    <w:rsid w:val="00222D51"/>
    <w:rsid w:val="00223572"/>
    <w:rsid w:val="002243AC"/>
    <w:rsid w:val="00224A68"/>
    <w:rsid w:val="0022546E"/>
    <w:rsid w:val="0022563B"/>
    <w:rsid w:val="00225C43"/>
    <w:rsid w:val="00226480"/>
    <w:rsid w:val="0022778B"/>
    <w:rsid w:val="00227842"/>
    <w:rsid w:val="0023073B"/>
    <w:rsid w:val="00231A5E"/>
    <w:rsid w:val="00235797"/>
    <w:rsid w:val="00235B0A"/>
    <w:rsid w:val="0023775C"/>
    <w:rsid w:val="002423CF"/>
    <w:rsid w:val="00242F1F"/>
    <w:rsid w:val="002432A2"/>
    <w:rsid w:val="00243BC1"/>
    <w:rsid w:val="00244184"/>
    <w:rsid w:val="0024553D"/>
    <w:rsid w:val="00245DDB"/>
    <w:rsid w:val="00247CBE"/>
    <w:rsid w:val="00247F53"/>
    <w:rsid w:val="002500F5"/>
    <w:rsid w:val="00250954"/>
    <w:rsid w:val="00252315"/>
    <w:rsid w:val="00252E81"/>
    <w:rsid w:val="002545EF"/>
    <w:rsid w:val="00255C73"/>
    <w:rsid w:val="00257934"/>
    <w:rsid w:val="00260995"/>
    <w:rsid w:val="00261467"/>
    <w:rsid w:val="00261B0E"/>
    <w:rsid w:val="00265150"/>
    <w:rsid w:val="00266663"/>
    <w:rsid w:val="00267A96"/>
    <w:rsid w:val="00272E76"/>
    <w:rsid w:val="00273C11"/>
    <w:rsid w:val="00280273"/>
    <w:rsid w:val="00280A37"/>
    <w:rsid w:val="0028201F"/>
    <w:rsid w:val="0028259C"/>
    <w:rsid w:val="00282D96"/>
    <w:rsid w:val="00284AE8"/>
    <w:rsid w:val="00285435"/>
    <w:rsid w:val="00286B30"/>
    <w:rsid w:val="002920C9"/>
    <w:rsid w:val="002925A5"/>
    <w:rsid w:val="002933D1"/>
    <w:rsid w:val="0029378F"/>
    <w:rsid w:val="00295428"/>
    <w:rsid w:val="00295FA6"/>
    <w:rsid w:val="00297FA1"/>
    <w:rsid w:val="002A092E"/>
    <w:rsid w:val="002A1A1C"/>
    <w:rsid w:val="002A2A9B"/>
    <w:rsid w:val="002A6B60"/>
    <w:rsid w:val="002A74AA"/>
    <w:rsid w:val="002B2A79"/>
    <w:rsid w:val="002B325F"/>
    <w:rsid w:val="002B36C5"/>
    <w:rsid w:val="002B4612"/>
    <w:rsid w:val="002C01F9"/>
    <w:rsid w:val="002C0D06"/>
    <w:rsid w:val="002C0D09"/>
    <w:rsid w:val="002C189F"/>
    <w:rsid w:val="002C1DA3"/>
    <w:rsid w:val="002C3433"/>
    <w:rsid w:val="002C3976"/>
    <w:rsid w:val="002C47C5"/>
    <w:rsid w:val="002C68CD"/>
    <w:rsid w:val="002C6FC2"/>
    <w:rsid w:val="002C7658"/>
    <w:rsid w:val="002D00BC"/>
    <w:rsid w:val="002D0C64"/>
    <w:rsid w:val="002D1703"/>
    <w:rsid w:val="002D24B8"/>
    <w:rsid w:val="002D3ABA"/>
    <w:rsid w:val="002D4102"/>
    <w:rsid w:val="002D5656"/>
    <w:rsid w:val="002D6278"/>
    <w:rsid w:val="002D6288"/>
    <w:rsid w:val="002D6D3E"/>
    <w:rsid w:val="002D7F06"/>
    <w:rsid w:val="002E0076"/>
    <w:rsid w:val="002E1099"/>
    <w:rsid w:val="002E12F3"/>
    <w:rsid w:val="002E1E12"/>
    <w:rsid w:val="002E27DA"/>
    <w:rsid w:val="002E3789"/>
    <w:rsid w:val="002E3DB1"/>
    <w:rsid w:val="002E4061"/>
    <w:rsid w:val="002E5EBC"/>
    <w:rsid w:val="002E665C"/>
    <w:rsid w:val="002F07B5"/>
    <w:rsid w:val="002F1B90"/>
    <w:rsid w:val="002F3FB2"/>
    <w:rsid w:val="002F54C0"/>
    <w:rsid w:val="002F5C03"/>
    <w:rsid w:val="002F62AA"/>
    <w:rsid w:val="00300259"/>
    <w:rsid w:val="003006D0"/>
    <w:rsid w:val="00300B8B"/>
    <w:rsid w:val="00301877"/>
    <w:rsid w:val="00302519"/>
    <w:rsid w:val="003032A7"/>
    <w:rsid w:val="00303B66"/>
    <w:rsid w:val="003059E4"/>
    <w:rsid w:val="00305B31"/>
    <w:rsid w:val="0030647A"/>
    <w:rsid w:val="00306820"/>
    <w:rsid w:val="00306935"/>
    <w:rsid w:val="003117CB"/>
    <w:rsid w:val="00311C99"/>
    <w:rsid w:val="003125C4"/>
    <w:rsid w:val="00313974"/>
    <w:rsid w:val="003160C6"/>
    <w:rsid w:val="003233C3"/>
    <w:rsid w:val="00324192"/>
    <w:rsid w:val="00324FB3"/>
    <w:rsid w:val="00326D25"/>
    <w:rsid w:val="003329F9"/>
    <w:rsid w:val="00333980"/>
    <w:rsid w:val="00337C92"/>
    <w:rsid w:val="0034208A"/>
    <w:rsid w:val="0034213C"/>
    <w:rsid w:val="003424BD"/>
    <w:rsid w:val="003427AF"/>
    <w:rsid w:val="00342C9F"/>
    <w:rsid w:val="00342F6A"/>
    <w:rsid w:val="00342FCA"/>
    <w:rsid w:val="00343170"/>
    <w:rsid w:val="00343337"/>
    <w:rsid w:val="00346446"/>
    <w:rsid w:val="00346EAD"/>
    <w:rsid w:val="00347697"/>
    <w:rsid w:val="00350F09"/>
    <w:rsid w:val="0035229C"/>
    <w:rsid w:val="00352AAD"/>
    <w:rsid w:val="00352C0A"/>
    <w:rsid w:val="00353BBA"/>
    <w:rsid w:val="00355FAA"/>
    <w:rsid w:val="0035706B"/>
    <w:rsid w:val="00361E40"/>
    <w:rsid w:val="00362E5F"/>
    <w:rsid w:val="00363901"/>
    <w:rsid w:val="003647EC"/>
    <w:rsid w:val="00365877"/>
    <w:rsid w:val="00365B0A"/>
    <w:rsid w:val="00365F7A"/>
    <w:rsid w:val="0037040C"/>
    <w:rsid w:val="00370EBE"/>
    <w:rsid w:val="0037102C"/>
    <w:rsid w:val="00371296"/>
    <w:rsid w:val="0037165C"/>
    <w:rsid w:val="0037240D"/>
    <w:rsid w:val="00373EF2"/>
    <w:rsid w:val="00374779"/>
    <w:rsid w:val="00374E4F"/>
    <w:rsid w:val="00375883"/>
    <w:rsid w:val="0037619B"/>
    <w:rsid w:val="00377B09"/>
    <w:rsid w:val="003824E3"/>
    <w:rsid w:val="003846C0"/>
    <w:rsid w:val="00385614"/>
    <w:rsid w:val="00385AF1"/>
    <w:rsid w:val="00386907"/>
    <w:rsid w:val="00386E2C"/>
    <w:rsid w:val="00391307"/>
    <w:rsid w:val="003922A4"/>
    <w:rsid w:val="0039341D"/>
    <w:rsid w:val="003944D4"/>
    <w:rsid w:val="003A3FA5"/>
    <w:rsid w:val="003A43CD"/>
    <w:rsid w:val="003A5E91"/>
    <w:rsid w:val="003A6CBD"/>
    <w:rsid w:val="003A6D81"/>
    <w:rsid w:val="003A6E4D"/>
    <w:rsid w:val="003B6288"/>
    <w:rsid w:val="003B6387"/>
    <w:rsid w:val="003B7413"/>
    <w:rsid w:val="003C10EB"/>
    <w:rsid w:val="003C1B4B"/>
    <w:rsid w:val="003C30F3"/>
    <w:rsid w:val="003C4673"/>
    <w:rsid w:val="003C485B"/>
    <w:rsid w:val="003C4A1A"/>
    <w:rsid w:val="003C4A1D"/>
    <w:rsid w:val="003C6833"/>
    <w:rsid w:val="003C6A01"/>
    <w:rsid w:val="003C72B8"/>
    <w:rsid w:val="003C7A9A"/>
    <w:rsid w:val="003D088B"/>
    <w:rsid w:val="003D675C"/>
    <w:rsid w:val="003D7286"/>
    <w:rsid w:val="003D72C6"/>
    <w:rsid w:val="003D7B6E"/>
    <w:rsid w:val="003D7E7E"/>
    <w:rsid w:val="003E0558"/>
    <w:rsid w:val="003E091F"/>
    <w:rsid w:val="003E0E75"/>
    <w:rsid w:val="003E16DB"/>
    <w:rsid w:val="003E2308"/>
    <w:rsid w:val="003E2E16"/>
    <w:rsid w:val="003E3C18"/>
    <w:rsid w:val="003E4542"/>
    <w:rsid w:val="003E47BD"/>
    <w:rsid w:val="003E5740"/>
    <w:rsid w:val="003E59E3"/>
    <w:rsid w:val="003E6730"/>
    <w:rsid w:val="003E6F9F"/>
    <w:rsid w:val="003E7C49"/>
    <w:rsid w:val="003F1305"/>
    <w:rsid w:val="003F1EBE"/>
    <w:rsid w:val="003F31E8"/>
    <w:rsid w:val="003F4161"/>
    <w:rsid w:val="003F5C1F"/>
    <w:rsid w:val="003F6A3A"/>
    <w:rsid w:val="003F7CF0"/>
    <w:rsid w:val="003F7DE0"/>
    <w:rsid w:val="00401A98"/>
    <w:rsid w:val="004031AD"/>
    <w:rsid w:val="00403E4F"/>
    <w:rsid w:val="00407E64"/>
    <w:rsid w:val="00407FCC"/>
    <w:rsid w:val="00412653"/>
    <w:rsid w:val="00412670"/>
    <w:rsid w:val="00413711"/>
    <w:rsid w:val="00414CDA"/>
    <w:rsid w:val="00415427"/>
    <w:rsid w:val="004158EE"/>
    <w:rsid w:val="00415E7B"/>
    <w:rsid w:val="00416919"/>
    <w:rsid w:val="00420DA7"/>
    <w:rsid w:val="00424476"/>
    <w:rsid w:val="00426055"/>
    <w:rsid w:val="0042681F"/>
    <w:rsid w:val="004318CE"/>
    <w:rsid w:val="004321F3"/>
    <w:rsid w:val="00434915"/>
    <w:rsid w:val="00435A01"/>
    <w:rsid w:val="00441883"/>
    <w:rsid w:val="004435EE"/>
    <w:rsid w:val="00444678"/>
    <w:rsid w:val="004448B2"/>
    <w:rsid w:val="00445E84"/>
    <w:rsid w:val="00446711"/>
    <w:rsid w:val="00450D83"/>
    <w:rsid w:val="00452B22"/>
    <w:rsid w:val="00452C4A"/>
    <w:rsid w:val="0045379B"/>
    <w:rsid w:val="0045396E"/>
    <w:rsid w:val="00454E75"/>
    <w:rsid w:val="004614E2"/>
    <w:rsid w:val="00462A94"/>
    <w:rsid w:val="00462F66"/>
    <w:rsid w:val="0046771D"/>
    <w:rsid w:val="00471D0A"/>
    <w:rsid w:val="004722DE"/>
    <w:rsid w:val="004729A7"/>
    <w:rsid w:val="00473C3D"/>
    <w:rsid w:val="004744D7"/>
    <w:rsid w:val="00475613"/>
    <w:rsid w:val="00477433"/>
    <w:rsid w:val="00481EB2"/>
    <w:rsid w:val="00485694"/>
    <w:rsid w:val="0048576D"/>
    <w:rsid w:val="00485CDF"/>
    <w:rsid w:val="00487326"/>
    <w:rsid w:val="00492E97"/>
    <w:rsid w:val="004931C2"/>
    <w:rsid w:val="00493815"/>
    <w:rsid w:val="00493CA7"/>
    <w:rsid w:val="00496E30"/>
    <w:rsid w:val="004A0732"/>
    <w:rsid w:val="004A0F5F"/>
    <w:rsid w:val="004A3C69"/>
    <w:rsid w:val="004A6A3A"/>
    <w:rsid w:val="004A7AC3"/>
    <w:rsid w:val="004B01F9"/>
    <w:rsid w:val="004B4455"/>
    <w:rsid w:val="004B4A96"/>
    <w:rsid w:val="004B558D"/>
    <w:rsid w:val="004B5B8C"/>
    <w:rsid w:val="004B6DCE"/>
    <w:rsid w:val="004B6FA1"/>
    <w:rsid w:val="004C0457"/>
    <w:rsid w:val="004C04C3"/>
    <w:rsid w:val="004C2123"/>
    <w:rsid w:val="004C2268"/>
    <w:rsid w:val="004C2C50"/>
    <w:rsid w:val="004C5522"/>
    <w:rsid w:val="004C6F8A"/>
    <w:rsid w:val="004D1B52"/>
    <w:rsid w:val="004D1E62"/>
    <w:rsid w:val="004D2210"/>
    <w:rsid w:val="004D3A27"/>
    <w:rsid w:val="004D41A7"/>
    <w:rsid w:val="004D4433"/>
    <w:rsid w:val="004D4D15"/>
    <w:rsid w:val="004D6A44"/>
    <w:rsid w:val="004D724C"/>
    <w:rsid w:val="004E0195"/>
    <w:rsid w:val="004E1606"/>
    <w:rsid w:val="004E285B"/>
    <w:rsid w:val="004E3239"/>
    <w:rsid w:val="004E3B02"/>
    <w:rsid w:val="004E3BCC"/>
    <w:rsid w:val="004E3C7C"/>
    <w:rsid w:val="004E457E"/>
    <w:rsid w:val="004E4C56"/>
    <w:rsid w:val="004E696E"/>
    <w:rsid w:val="004E74D8"/>
    <w:rsid w:val="004F0985"/>
    <w:rsid w:val="004F19ED"/>
    <w:rsid w:val="004F5052"/>
    <w:rsid w:val="004F652F"/>
    <w:rsid w:val="004F68A8"/>
    <w:rsid w:val="00500AC1"/>
    <w:rsid w:val="00502230"/>
    <w:rsid w:val="00502377"/>
    <w:rsid w:val="00502C86"/>
    <w:rsid w:val="005031AF"/>
    <w:rsid w:val="00503432"/>
    <w:rsid w:val="00503BD5"/>
    <w:rsid w:val="00504012"/>
    <w:rsid w:val="00505BDF"/>
    <w:rsid w:val="00505F5F"/>
    <w:rsid w:val="005074CB"/>
    <w:rsid w:val="005106F6"/>
    <w:rsid w:val="00510C6D"/>
    <w:rsid w:val="00511015"/>
    <w:rsid w:val="00511985"/>
    <w:rsid w:val="00511DC2"/>
    <w:rsid w:val="00512C03"/>
    <w:rsid w:val="00513358"/>
    <w:rsid w:val="00513398"/>
    <w:rsid w:val="00515785"/>
    <w:rsid w:val="0051767B"/>
    <w:rsid w:val="005200A5"/>
    <w:rsid w:val="0052032F"/>
    <w:rsid w:val="00521BC5"/>
    <w:rsid w:val="005259E4"/>
    <w:rsid w:val="00526694"/>
    <w:rsid w:val="00527A88"/>
    <w:rsid w:val="00530ABE"/>
    <w:rsid w:val="00531512"/>
    <w:rsid w:val="005315BD"/>
    <w:rsid w:val="00533225"/>
    <w:rsid w:val="0053347C"/>
    <w:rsid w:val="005335F5"/>
    <w:rsid w:val="00534CC9"/>
    <w:rsid w:val="0053692D"/>
    <w:rsid w:val="00536A14"/>
    <w:rsid w:val="005371D0"/>
    <w:rsid w:val="00537512"/>
    <w:rsid w:val="0054050E"/>
    <w:rsid w:val="0054092D"/>
    <w:rsid w:val="005419BE"/>
    <w:rsid w:val="00542441"/>
    <w:rsid w:val="0054366E"/>
    <w:rsid w:val="005446B8"/>
    <w:rsid w:val="00544D68"/>
    <w:rsid w:val="005450B0"/>
    <w:rsid w:val="005476E1"/>
    <w:rsid w:val="00547E4B"/>
    <w:rsid w:val="00557DFB"/>
    <w:rsid w:val="00560663"/>
    <w:rsid w:val="00560B94"/>
    <w:rsid w:val="00560FC2"/>
    <w:rsid w:val="0056104F"/>
    <w:rsid w:val="0056152F"/>
    <w:rsid w:val="00564B5D"/>
    <w:rsid w:val="00564BFC"/>
    <w:rsid w:val="00565094"/>
    <w:rsid w:val="00565B62"/>
    <w:rsid w:val="00566DCB"/>
    <w:rsid w:val="00570666"/>
    <w:rsid w:val="00572042"/>
    <w:rsid w:val="00574891"/>
    <w:rsid w:val="005758A1"/>
    <w:rsid w:val="00575D3F"/>
    <w:rsid w:val="005760BC"/>
    <w:rsid w:val="00580BFE"/>
    <w:rsid w:val="00583585"/>
    <w:rsid w:val="00584D9B"/>
    <w:rsid w:val="0058533F"/>
    <w:rsid w:val="00586249"/>
    <w:rsid w:val="00587629"/>
    <w:rsid w:val="005903BF"/>
    <w:rsid w:val="00590BD5"/>
    <w:rsid w:val="00591E7A"/>
    <w:rsid w:val="00593401"/>
    <w:rsid w:val="00593FE1"/>
    <w:rsid w:val="005947BC"/>
    <w:rsid w:val="00597BC6"/>
    <w:rsid w:val="005A3534"/>
    <w:rsid w:val="005A47F1"/>
    <w:rsid w:val="005A50C8"/>
    <w:rsid w:val="005A50F6"/>
    <w:rsid w:val="005A6FFA"/>
    <w:rsid w:val="005A7525"/>
    <w:rsid w:val="005B1F4B"/>
    <w:rsid w:val="005B5042"/>
    <w:rsid w:val="005B6024"/>
    <w:rsid w:val="005C018B"/>
    <w:rsid w:val="005C103B"/>
    <w:rsid w:val="005C1EDC"/>
    <w:rsid w:val="005C2378"/>
    <w:rsid w:val="005C4BFB"/>
    <w:rsid w:val="005C4C85"/>
    <w:rsid w:val="005D0131"/>
    <w:rsid w:val="005D14CD"/>
    <w:rsid w:val="005D1884"/>
    <w:rsid w:val="005D691A"/>
    <w:rsid w:val="005D75D7"/>
    <w:rsid w:val="005D7B9B"/>
    <w:rsid w:val="005E2DE4"/>
    <w:rsid w:val="005E354C"/>
    <w:rsid w:val="005E5A4A"/>
    <w:rsid w:val="005E6582"/>
    <w:rsid w:val="005E6D84"/>
    <w:rsid w:val="005F08C6"/>
    <w:rsid w:val="005F267C"/>
    <w:rsid w:val="005F5739"/>
    <w:rsid w:val="00600216"/>
    <w:rsid w:val="00604984"/>
    <w:rsid w:val="00605995"/>
    <w:rsid w:val="00605A18"/>
    <w:rsid w:val="00605FD9"/>
    <w:rsid w:val="0060600F"/>
    <w:rsid w:val="00607565"/>
    <w:rsid w:val="00611EA1"/>
    <w:rsid w:val="00613026"/>
    <w:rsid w:val="00615270"/>
    <w:rsid w:val="0061575D"/>
    <w:rsid w:val="0061578B"/>
    <w:rsid w:val="006160E4"/>
    <w:rsid w:val="00617A68"/>
    <w:rsid w:val="00617D42"/>
    <w:rsid w:val="00621F20"/>
    <w:rsid w:val="0062216D"/>
    <w:rsid w:val="00622531"/>
    <w:rsid w:val="00623D61"/>
    <w:rsid w:val="00626E57"/>
    <w:rsid w:val="00627869"/>
    <w:rsid w:val="0063034B"/>
    <w:rsid w:val="00632282"/>
    <w:rsid w:val="006330FD"/>
    <w:rsid w:val="00635A84"/>
    <w:rsid w:val="006369A7"/>
    <w:rsid w:val="00636B94"/>
    <w:rsid w:val="006371F5"/>
    <w:rsid w:val="00637217"/>
    <w:rsid w:val="00640158"/>
    <w:rsid w:val="00640A95"/>
    <w:rsid w:val="00640D5C"/>
    <w:rsid w:val="00641277"/>
    <w:rsid w:val="0064417D"/>
    <w:rsid w:val="00645686"/>
    <w:rsid w:val="00645708"/>
    <w:rsid w:val="00646535"/>
    <w:rsid w:val="00646D99"/>
    <w:rsid w:val="00647F4C"/>
    <w:rsid w:val="00650162"/>
    <w:rsid w:val="006512CD"/>
    <w:rsid w:val="00651803"/>
    <w:rsid w:val="006524D3"/>
    <w:rsid w:val="00653694"/>
    <w:rsid w:val="006544CF"/>
    <w:rsid w:val="00654552"/>
    <w:rsid w:val="00654ABC"/>
    <w:rsid w:val="00656DE9"/>
    <w:rsid w:val="00657130"/>
    <w:rsid w:val="0066149A"/>
    <w:rsid w:val="006615FE"/>
    <w:rsid w:val="00662028"/>
    <w:rsid w:val="00662942"/>
    <w:rsid w:val="00663593"/>
    <w:rsid w:val="006664CF"/>
    <w:rsid w:val="006703BB"/>
    <w:rsid w:val="006720A3"/>
    <w:rsid w:val="0067236E"/>
    <w:rsid w:val="006745C4"/>
    <w:rsid w:val="006751A7"/>
    <w:rsid w:val="00677833"/>
    <w:rsid w:val="0067784B"/>
    <w:rsid w:val="00680920"/>
    <w:rsid w:val="00681071"/>
    <w:rsid w:val="00683802"/>
    <w:rsid w:val="00683DDC"/>
    <w:rsid w:val="00687F9A"/>
    <w:rsid w:val="00690BEF"/>
    <w:rsid w:val="00691395"/>
    <w:rsid w:val="00692500"/>
    <w:rsid w:val="006951BB"/>
    <w:rsid w:val="00696637"/>
    <w:rsid w:val="006A1AEC"/>
    <w:rsid w:val="006A2877"/>
    <w:rsid w:val="006A3547"/>
    <w:rsid w:val="006A3E1D"/>
    <w:rsid w:val="006A454E"/>
    <w:rsid w:val="006A4DB8"/>
    <w:rsid w:val="006A5A8C"/>
    <w:rsid w:val="006A7E93"/>
    <w:rsid w:val="006B2A42"/>
    <w:rsid w:val="006B2F5A"/>
    <w:rsid w:val="006B30A3"/>
    <w:rsid w:val="006B7E0B"/>
    <w:rsid w:val="006C02FA"/>
    <w:rsid w:val="006C22A2"/>
    <w:rsid w:val="006C28DB"/>
    <w:rsid w:val="006C6939"/>
    <w:rsid w:val="006C6ECF"/>
    <w:rsid w:val="006D0C7B"/>
    <w:rsid w:val="006D252F"/>
    <w:rsid w:val="006D2EC8"/>
    <w:rsid w:val="006D3A68"/>
    <w:rsid w:val="006D4912"/>
    <w:rsid w:val="006D4D64"/>
    <w:rsid w:val="006D5803"/>
    <w:rsid w:val="006D6D83"/>
    <w:rsid w:val="006E1252"/>
    <w:rsid w:val="006E14AC"/>
    <w:rsid w:val="006E2029"/>
    <w:rsid w:val="006E2A56"/>
    <w:rsid w:val="006E41AF"/>
    <w:rsid w:val="006E44B3"/>
    <w:rsid w:val="006E4C25"/>
    <w:rsid w:val="006E5A20"/>
    <w:rsid w:val="006E6CE1"/>
    <w:rsid w:val="006E746D"/>
    <w:rsid w:val="006F03F0"/>
    <w:rsid w:val="006F09C1"/>
    <w:rsid w:val="006F28BB"/>
    <w:rsid w:val="007008BA"/>
    <w:rsid w:val="00701FC4"/>
    <w:rsid w:val="00702431"/>
    <w:rsid w:val="00702930"/>
    <w:rsid w:val="0070334D"/>
    <w:rsid w:val="0070359F"/>
    <w:rsid w:val="00703991"/>
    <w:rsid w:val="007040E3"/>
    <w:rsid w:val="007069E4"/>
    <w:rsid w:val="00710C90"/>
    <w:rsid w:val="007120A6"/>
    <w:rsid w:val="007122E2"/>
    <w:rsid w:val="00712E09"/>
    <w:rsid w:val="007131A8"/>
    <w:rsid w:val="00714821"/>
    <w:rsid w:val="007152DC"/>
    <w:rsid w:val="00715FF8"/>
    <w:rsid w:val="00716C30"/>
    <w:rsid w:val="00724468"/>
    <w:rsid w:val="0072482F"/>
    <w:rsid w:val="00726470"/>
    <w:rsid w:val="00727CDF"/>
    <w:rsid w:val="007317BD"/>
    <w:rsid w:val="00733381"/>
    <w:rsid w:val="007339FF"/>
    <w:rsid w:val="00733BDA"/>
    <w:rsid w:val="00734D61"/>
    <w:rsid w:val="00735D4D"/>
    <w:rsid w:val="00736759"/>
    <w:rsid w:val="00736E87"/>
    <w:rsid w:val="00740C46"/>
    <w:rsid w:val="00740E61"/>
    <w:rsid w:val="0074169C"/>
    <w:rsid w:val="00741989"/>
    <w:rsid w:val="007422AF"/>
    <w:rsid w:val="0074280A"/>
    <w:rsid w:val="00747372"/>
    <w:rsid w:val="007473C6"/>
    <w:rsid w:val="007513FF"/>
    <w:rsid w:val="00751C78"/>
    <w:rsid w:val="00754369"/>
    <w:rsid w:val="00755DBC"/>
    <w:rsid w:val="00757EB2"/>
    <w:rsid w:val="00760C86"/>
    <w:rsid w:val="007618E2"/>
    <w:rsid w:val="00762A4D"/>
    <w:rsid w:val="00763447"/>
    <w:rsid w:val="007656B4"/>
    <w:rsid w:val="007661E7"/>
    <w:rsid w:val="007670D1"/>
    <w:rsid w:val="007706B4"/>
    <w:rsid w:val="00770E3E"/>
    <w:rsid w:val="00775184"/>
    <w:rsid w:val="00775646"/>
    <w:rsid w:val="007760C5"/>
    <w:rsid w:val="0077785E"/>
    <w:rsid w:val="0078054A"/>
    <w:rsid w:val="007820BA"/>
    <w:rsid w:val="00783558"/>
    <w:rsid w:val="007856C3"/>
    <w:rsid w:val="0078679A"/>
    <w:rsid w:val="00787E5D"/>
    <w:rsid w:val="00787EDF"/>
    <w:rsid w:val="00790463"/>
    <w:rsid w:val="00790641"/>
    <w:rsid w:val="00792AA1"/>
    <w:rsid w:val="007940F7"/>
    <w:rsid w:val="00794532"/>
    <w:rsid w:val="00794645"/>
    <w:rsid w:val="00797B99"/>
    <w:rsid w:val="007A27FD"/>
    <w:rsid w:val="007A38EA"/>
    <w:rsid w:val="007A4FA1"/>
    <w:rsid w:val="007A5D91"/>
    <w:rsid w:val="007A7365"/>
    <w:rsid w:val="007A7BAC"/>
    <w:rsid w:val="007B0688"/>
    <w:rsid w:val="007B1E89"/>
    <w:rsid w:val="007B5758"/>
    <w:rsid w:val="007B66C5"/>
    <w:rsid w:val="007B7EB1"/>
    <w:rsid w:val="007C0CA9"/>
    <w:rsid w:val="007C2219"/>
    <w:rsid w:val="007C3B18"/>
    <w:rsid w:val="007C5167"/>
    <w:rsid w:val="007C5359"/>
    <w:rsid w:val="007C552A"/>
    <w:rsid w:val="007C5BD7"/>
    <w:rsid w:val="007C5EDF"/>
    <w:rsid w:val="007D0B0B"/>
    <w:rsid w:val="007D1033"/>
    <w:rsid w:val="007D1962"/>
    <w:rsid w:val="007D3809"/>
    <w:rsid w:val="007D3D11"/>
    <w:rsid w:val="007D52D0"/>
    <w:rsid w:val="007D5649"/>
    <w:rsid w:val="007D6ABD"/>
    <w:rsid w:val="007E181D"/>
    <w:rsid w:val="007E1F75"/>
    <w:rsid w:val="007E2DEC"/>
    <w:rsid w:val="007E4B38"/>
    <w:rsid w:val="007E5225"/>
    <w:rsid w:val="007E5608"/>
    <w:rsid w:val="007E5922"/>
    <w:rsid w:val="007E6039"/>
    <w:rsid w:val="007E626F"/>
    <w:rsid w:val="007F0510"/>
    <w:rsid w:val="007F086B"/>
    <w:rsid w:val="007F2A0F"/>
    <w:rsid w:val="007F34BF"/>
    <w:rsid w:val="007F3845"/>
    <w:rsid w:val="007F3933"/>
    <w:rsid w:val="007F49A7"/>
    <w:rsid w:val="007F68EB"/>
    <w:rsid w:val="007F7024"/>
    <w:rsid w:val="008013BD"/>
    <w:rsid w:val="00801743"/>
    <w:rsid w:val="008024FE"/>
    <w:rsid w:val="00803903"/>
    <w:rsid w:val="00805C2B"/>
    <w:rsid w:val="00806840"/>
    <w:rsid w:val="00806929"/>
    <w:rsid w:val="0080772A"/>
    <w:rsid w:val="008101AD"/>
    <w:rsid w:val="00811F2D"/>
    <w:rsid w:val="00814D2B"/>
    <w:rsid w:val="00815DCA"/>
    <w:rsid w:val="008179A2"/>
    <w:rsid w:val="00822229"/>
    <w:rsid w:val="00822D01"/>
    <w:rsid w:val="008241B4"/>
    <w:rsid w:val="00832DB9"/>
    <w:rsid w:val="008343E6"/>
    <w:rsid w:val="00834E43"/>
    <w:rsid w:val="008351F0"/>
    <w:rsid w:val="00836ED2"/>
    <w:rsid w:val="00837001"/>
    <w:rsid w:val="00837FFA"/>
    <w:rsid w:val="00841EFC"/>
    <w:rsid w:val="008422AD"/>
    <w:rsid w:val="008425D8"/>
    <w:rsid w:val="00844234"/>
    <w:rsid w:val="00845E4C"/>
    <w:rsid w:val="008472B6"/>
    <w:rsid w:val="0084748B"/>
    <w:rsid w:val="00847B34"/>
    <w:rsid w:val="008521D1"/>
    <w:rsid w:val="00852362"/>
    <w:rsid w:val="00852E1E"/>
    <w:rsid w:val="00853665"/>
    <w:rsid w:val="0085411B"/>
    <w:rsid w:val="008545BD"/>
    <w:rsid w:val="008547A8"/>
    <w:rsid w:val="00854D6A"/>
    <w:rsid w:val="008552CF"/>
    <w:rsid w:val="008557D2"/>
    <w:rsid w:val="00856CED"/>
    <w:rsid w:val="0085782F"/>
    <w:rsid w:val="00857EDE"/>
    <w:rsid w:val="008602DF"/>
    <w:rsid w:val="008605A0"/>
    <w:rsid w:val="00860A9F"/>
    <w:rsid w:val="00860B9C"/>
    <w:rsid w:val="00860EF8"/>
    <w:rsid w:val="008616C0"/>
    <w:rsid w:val="0086208B"/>
    <w:rsid w:val="00863816"/>
    <w:rsid w:val="00863822"/>
    <w:rsid w:val="00871571"/>
    <w:rsid w:val="008715BB"/>
    <w:rsid w:val="00872AD7"/>
    <w:rsid w:val="00875188"/>
    <w:rsid w:val="00875191"/>
    <w:rsid w:val="00877947"/>
    <w:rsid w:val="008826DD"/>
    <w:rsid w:val="00891EB9"/>
    <w:rsid w:val="00893C51"/>
    <w:rsid w:val="00894ED8"/>
    <w:rsid w:val="00896C84"/>
    <w:rsid w:val="008979B6"/>
    <w:rsid w:val="008A183E"/>
    <w:rsid w:val="008A533F"/>
    <w:rsid w:val="008A602A"/>
    <w:rsid w:val="008A76D3"/>
    <w:rsid w:val="008B1B48"/>
    <w:rsid w:val="008B3162"/>
    <w:rsid w:val="008B614B"/>
    <w:rsid w:val="008C0136"/>
    <w:rsid w:val="008C0833"/>
    <w:rsid w:val="008C0FE1"/>
    <w:rsid w:val="008C131B"/>
    <w:rsid w:val="008C18B3"/>
    <w:rsid w:val="008C249B"/>
    <w:rsid w:val="008C3AEA"/>
    <w:rsid w:val="008C47F0"/>
    <w:rsid w:val="008C6233"/>
    <w:rsid w:val="008C7523"/>
    <w:rsid w:val="008D113E"/>
    <w:rsid w:val="008D4571"/>
    <w:rsid w:val="008E07D7"/>
    <w:rsid w:val="008E11CB"/>
    <w:rsid w:val="008E1BEE"/>
    <w:rsid w:val="008E213C"/>
    <w:rsid w:val="008E31DB"/>
    <w:rsid w:val="008E48E8"/>
    <w:rsid w:val="008E6654"/>
    <w:rsid w:val="008F298A"/>
    <w:rsid w:val="008F475D"/>
    <w:rsid w:val="008F4ED7"/>
    <w:rsid w:val="008F5549"/>
    <w:rsid w:val="008F6DAC"/>
    <w:rsid w:val="008F7FC8"/>
    <w:rsid w:val="00900520"/>
    <w:rsid w:val="00902624"/>
    <w:rsid w:val="009026DC"/>
    <w:rsid w:val="00902FE3"/>
    <w:rsid w:val="009056DE"/>
    <w:rsid w:val="00905D32"/>
    <w:rsid w:val="0090637A"/>
    <w:rsid w:val="00907601"/>
    <w:rsid w:val="009109DF"/>
    <w:rsid w:val="009126D0"/>
    <w:rsid w:val="00913B96"/>
    <w:rsid w:val="0091451D"/>
    <w:rsid w:val="00914D95"/>
    <w:rsid w:val="00915025"/>
    <w:rsid w:val="009167C6"/>
    <w:rsid w:val="009168EC"/>
    <w:rsid w:val="00916B34"/>
    <w:rsid w:val="00917366"/>
    <w:rsid w:val="00917F19"/>
    <w:rsid w:val="00920724"/>
    <w:rsid w:val="00923394"/>
    <w:rsid w:val="00923B38"/>
    <w:rsid w:val="009252DA"/>
    <w:rsid w:val="009256C7"/>
    <w:rsid w:val="00926125"/>
    <w:rsid w:val="00926529"/>
    <w:rsid w:val="00930749"/>
    <w:rsid w:val="0093255B"/>
    <w:rsid w:val="00932CFE"/>
    <w:rsid w:val="009343C6"/>
    <w:rsid w:val="00937479"/>
    <w:rsid w:val="00940FF3"/>
    <w:rsid w:val="0094160D"/>
    <w:rsid w:val="00941DBA"/>
    <w:rsid w:val="00942F28"/>
    <w:rsid w:val="00943878"/>
    <w:rsid w:val="00944D47"/>
    <w:rsid w:val="00945726"/>
    <w:rsid w:val="00945B10"/>
    <w:rsid w:val="00947E44"/>
    <w:rsid w:val="009515F8"/>
    <w:rsid w:val="00951F1E"/>
    <w:rsid w:val="009520E1"/>
    <w:rsid w:val="00952D55"/>
    <w:rsid w:val="00953C76"/>
    <w:rsid w:val="00954137"/>
    <w:rsid w:val="009544B9"/>
    <w:rsid w:val="00954E27"/>
    <w:rsid w:val="00956FF2"/>
    <w:rsid w:val="0095717F"/>
    <w:rsid w:val="0096008E"/>
    <w:rsid w:val="00962819"/>
    <w:rsid w:val="0096315C"/>
    <w:rsid w:val="00964760"/>
    <w:rsid w:val="00964934"/>
    <w:rsid w:val="00965417"/>
    <w:rsid w:val="009713BD"/>
    <w:rsid w:val="00971B97"/>
    <w:rsid w:val="0097386B"/>
    <w:rsid w:val="00975B2D"/>
    <w:rsid w:val="00976212"/>
    <w:rsid w:val="00976587"/>
    <w:rsid w:val="00976C85"/>
    <w:rsid w:val="0098058F"/>
    <w:rsid w:val="0098189F"/>
    <w:rsid w:val="00982508"/>
    <w:rsid w:val="00983998"/>
    <w:rsid w:val="00985DED"/>
    <w:rsid w:val="009861E0"/>
    <w:rsid w:val="00990054"/>
    <w:rsid w:val="0099057A"/>
    <w:rsid w:val="00990607"/>
    <w:rsid w:val="00991395"/>
    <w:rsid w:val="00991DBC"/>
    <w:rsid w:val="009942FD"/>
    <w:rsid w:val="00994D64"/>
    <w:rsid w:val="009A1A7D"/>
    <w:rsid w:val="009A1F3F"/>
    <w:rsid w:val="009A21C6"/>
    <w:rsid w:val="009A2AFD"/>
    <w:rsid w:val="009A452C"/>
    <w:rsid w:val="009A4891"/>
    <w:rsid w:val="009A7344"/>
    <w:rsid w:val="009A788F"/>
    <w:rsid w:val="009B1358"/>
    <w:rsid w:val="009B1547"/>
    <w:rsid w:val="009B1DC7"/>
    <w:rsid w:val="009B378D"/>
    <w:rsid w:val="009B5CDE"/>
    <w:rsid w:val="009B6B99"/>
    <w:rsid w:val="009B75D5"/>
    <w:rsid w:val="009B7C44"/>
    <w:rsid w:val="009C0750"/>
    <w:rsid w:val="009C1487"/>
    <w:rsid w:val="009C14F5"/>
    <w:rsid w:val="009C27A5"/>
    <w:rsid w:val="009C3BC1"/>
    <w:rsid w:val="009C4AEB"/>
    <w:rsid w:val="009C5DD0"/>
    <w:rsid w:val="009C6174"/>
    <w:rsid w:val="009C696C"/>
    <w:rsid w:val="009C6D50"/>
    <w:rsid w:val="009C76E2"/>
    <w:rsid w:val="009C77E6"/>
    <w:rsid w:val="009C7B5E"/>
    <w:rsid w:val="009D0E3C"/>
    <w:rsid w:val="009D1503"/>
    <w:rsid w:val="009D1BF4"/>
    <w:rsid w:val="009D1CC1"/>
    <w:rsid w:val="009D27B3"/>
    <w:rsid w:val="009D27FD"/>
    <w:rsid w:val="009D28DE"/>
    <w:rsid w:val="009D4FA3"/>
    <w:rsid w:val="009D67F0"/>
    <w:rsid w:val="009D75AA"/>
    <w:rsid w:val="009D7FCD"/>
    <w:rsid w:val="009E1E13"/>
    <w:rsid w:val="009E2FDE"/>
    <w:rsid w:val="009E44AD"/>
    <w:rsid w:val="009E4611"/>
    <w:rsid w:val="009E6B35"/>
    <w:rsid w:val="009F069A"/>
    <w:rsid w:val="009F0A3B"/>
    <w:rsid w:val="009F0D08"/>
    <w:rsid w:val="009F2116"/>
    <w:rsid w:val="009F6014"/>
    <w:rsid w:val="009F6EFB"/>
    <w:rsid w:val="00A01844"/>
    <w:rsid w:val="00A02C0E"/>
    <w:rsid w:val="00A03385"/>
    <w:rsid w:val="00A03982"/>
    <w:rsid w:val="00A0519A"/>
    <w:rsid w:val="00A0547E"/>
    <w:rsid w:val="00A0744D"/>
    <w:rsid w:val="00A1220C"/>
    <w:rsid w:val="00A1261A"/>
    <w:rsid w:val="00A133FF"/>
    <w:rsid w:val="00A14339"/>
    <w:rsid w:val="00A14B44"/>
    <w:rsid w:val="00A14F6A"/>
    <w:rsid w:val="00A17B39"/>
    <w:rsid w:val="00A20DBA"/>
    <w:rsid w:val="00A20F5E"/>
    <w:rsid w:val="00A228D0"/>
    <w:rsid w:val="00A234B5"/>
    <w:rsid w:val="00A23910"/>
    <w:rsid w:val="00A243F0"/>
    <w:rsid w:val="00A26B4A"/>
    <w:rsid w:val="00A3163A"/>
    <w:rsid w:val="00A339A3"/>
    <w:rsid w:val="00A41BBB"/>
    <w:rsid w:val="00A41E01"/>
    <w:rsid w:val="00A42153"/>
    <w:rsid w:val="00A437FE"/>
    <w:rsid w:val="00A50A19"/>
    <w:rsid w:val="00A5100C"/>
    <w:rsid w:val="00A5272A"/>
    <w:rsid w:val="00A54585"/>
    <w:rsid w:val="00A562F9"/>
    <w:rsid w:val="00A62472"/>
    <w:rsid w:val="00A6281B"/>
    <w:rsid w:val="00A62ABA"/>
    <w:rsid w:val="00A62F72"/>
    <w:rsid w:val="00A63EB6"/>
    <w:rsid w:val="00A64E77"/>
    <w:rsid w:val="00A650DD"/>
    <w:rsid w:val="00A65128"/>
    <w:rsid w:val="00A6555A"/>
    <w:rsid w:val="00A65FF6"/>
    <w:rsid w:val="00A66E21"/>
    <w:rsid w:val="00A678D5"/>
    <w:rsid w:val="00A71826"/>
    <w:rsid w:val="00A748DA"/>
    <w:rsid w:val="00A751D7"/>
    <w:rsid w:val="00A755D7"/>
    <w:rsid w:val="00A75626"/>
    <w:rsid w:val="00A80592"/>
    <w:rsid w:val="00A805D0"/>
    <w:rsid w:val="00A81DB6"/>
    <w:rsid w:val="00A82E65"/>
    <w:rsid w:val="00A83474"/>
    <w:rsid w:val="00A83F68"/>
    <w:rsid w:val="00A86C7A"/>
    <w:rsid w:val="00A87219"/>
    <w:rsid w:val="00A91526"/>
    <w:rsid w:val="00A939B7"/>
    <w:rsid w:val="00A93ADE"/>
    <w:rsid w:val="00A950FB"/>
    <w:rsid w:val="00A95236"/>
    <w:rsid w:val="00AA01CB"/>
    <w:rsid w:val="00AA08AC"/>
    <w:rsid w:val="00AA0F77"/>
    <w:rsid w:val="00AA1180"/>
    <w:rsid w:val="00AA12C0"/>
    <w:rsid w:val="00AA290D"/>
    <w:rsid w:val="00AA2E93"/>
    <w:rsid w:val="00AA2F39"/>
    <w:rsid w:val="00AA5847"/>
    <w:rsid w:val="00AA5F72"/>
    <w:rsid w:val="00AA75BF"/>
    <w:rsid w:val="00AA7EA6"/>
    <w:rsid w:val="00AB0131"/>
    <w:rsid w:val="00AB1980"/>
    <w:rsid w:val="00AB1C6D"/>
    <w:rsid w:val="00AB26F4"/>
    <w:rsid w:val="00AB2B10"/>
    <w:rsid w:val="00AB356B"/>
    <w:rsid w:val="00AB3E20"/>
    <w:rsid w:val="00AB4498"/>
    <w:rsid w:val="00AB648E"/>
    <w:rsid w:val="00AB782B"/>
    <w:rsid w:val="00AC00C2"/>
    <w:rsid w:val="00AC12E0"/>
    <w:rsid w:val="00AC1928"/>
    <w:rsid w:val="00AC1932"/>
    <w:rsid w:val="00AC2CF1"/>
    <w:rsid w:val="00AC3D2D"/>
    <w:rsid w:val="00AC3FFD"/>
    <w:rsid w:val="00AC43C0"/>
    <w:rsid w:val="00AC5F35"/>
    <w:rsid w:val="00AC662C"/>
    <w:rsid w:val="00AC6ACF"/>
    <w:rsid w:val="00AD09E4"/>
    <w:rsid w:val="00AD0D8F"/>
    <w:rsid w:val="00AD1657"/>
    <w:rsid w:val="00AD20A0"/>
    <w:rsid w:val="00AD258F"/>
    <w:rsid w:val="00AD29E4"/>
    <w:rsid w:val="00AD5573"/>
    <w:rsid w:val="00AE02B8"/>
    <w:rsid w:val="00AE1130"/>
    <w:rsid w:val="00AE1906"/>
    <w:rsid w:val="00AE22C1"/>
    <w:rsid w:val="00AE2B2C"/>
    <w:rsid w:val="00AE3DF7"/>
    <w:rsid w:val="00AE64BA"/>
    <w:rsid w:val="00AF0C86"/>
    <w:rsid w:val="00AF13B4"/>
    <w:rsid w:val="00AF1583"/>
    <w:rsid w:val="00AF207F"/>
    <w:rsid w:val="00AF3A95"/>
    <w:rsid w:val="00AF3AA8"/>
    <w:rsid w:val="00AF3FEA"/>
    <w:rsid w:val="00AF70A9"/>
    <w:rsid w:val="00AF7E25"/>
    <w:rsid w:val="00B02F6F"/>
    <w:rsid w:val="00B0326B"/>
    <w:rsid w:val="00B04EC6"/>
    <w:rsid w:val="00B0517C"/>
    <w:rsid w:val="00B05335"/>
    <w:rsid w:val="00B057DE"/>
    <w:rsid w:val="00B05A6E"/>
    <w:rsid w:val="00B06986"/>
    <w:rsid w:val="00B06C0B"/>
    <w:rsid w:val="00B07DAF"/>
    <w:rsid w:val="00B10518"/>
    <w:rsid w:val="00B11976"/>
    <w:rsid w:val="00B13F41"/>
    <w:rsid w:val="00B16193"/>
    <w:rsid w:val="00B17F36"/>
    <w:rsid w:val="00B20134"/>
    <w:rsid w:val="00B2156A"/>
    <w:rsid w:val="00B2264F"/>
    <w:rsid w:val="00B22C5C"/>
    <w:rsid w:val="00B23854"/>
    <w:rsid w:val="00B24016"/>
    <w:rsid w:val="00B24EF5"/>
    <w:rsid w:val="00B31D67"/>
    <w:rsid w:val="00B320EC"/>
    <w:rsid w:val="00B3336C"/>
    <w:rsid w:val="00B35073"/>
    <w:rsid w:val="00B354FE"/>
    <w:rsid w:val="00B36939"/>
    <w:rsid w:val="00B36D91"/>
    <w:rsid w:val="00B3736B"/>
    <w:rsid w:val="00B40C37"/>
    <w:rsid w:val="00B40CC5"/>
    <w:rsid w:val="00B4165D"/>
    <w:rsid w:val="00B418F1"/>
    <w:rsid w:val="00B4195E"/>
    <w:rsid w:val="00B42364"/>
    <w:rsid w:val="00B432DE"/>
    <w:rsid w:val="00B4434D"/>
    <w:rsid w:val="00B46490"/>
    <w:rsid w:val="00B468AD"/>
    <w:rsid w:val="00B541A5"/>
    <w:rsid w:val="00B54DDA"/>
    <w:rsid w:val="00B55CEE"/>
    <w:rsid w:val="00B561B9"/>
    <w:rsid w:val="00B56F36"/>
    <w:rsid w:val="00B57F80"/>
    <w:rsid w:val="00B60DE5"/>
    <w:rsid w:val="00B62DD0"/>
    <w:rsid w:val="00B633CE"/>
    <w:rsid w:val="00B647D6"/>
    <w:rsid w:val="00B673EA"/>
    <w:rsid w:val="00B67879"/>
    <w:rsid w:val="00B70F16"/>
    <w:rsid w:val="00B7139D"/>
    <w:rsid w:val="00B71A84"/>
    <w:rsid w:val="00B71BDB"/>
    <w:rsid w:val="00B72936"/>
    <w:rsid w:val="00B73238"/>
    <w:rsid w:val="00B74D75"/>
    <w:rsid w:val="00B756B8"/>
    <w:rsid w:val="00B75B70"/>
    <w:rsid w:val="00B77674"/>
    <w:rsid w:val="00B80852"/>
    <w:rsid w:val="00B80EA5"/>
    <w:rsid w:val="00B842B8"/>
    <w:rsid w:val="00B845C8"/>
    <w:rsid w:val="00B849C6"/>
    <w:rsid w:val="00B86017"/>
    <w:rsid w:val="00B90362"/>
    <w:rsid w:val="00B908B0"/>
    <w:rsid w:val="00B9158B"/>
    <w:rsid w:val="00B92FB5"/>
    <w:rsid w:val="00B93815"/>
    <w:rsid w:val="00B93FDE"/>
    <w:rsid w:val="00B94146"/>
    <w:rsid w:val="00B95F54"/>
    <w:rsid w:val="00B960AB"/>
    <w:rsid w:val="00B96232"/>
    <w:rsid w:val="00BA036B"/>
    <w:rsid w:val="00BA13D0"/>
    <w:rsid w:val="00BA1AE6"/>
    <w:rsid w:val="00BA3784"/>
    <w:rsid w:val="00BA40CD"/>
    <w:rsid w:val="00BA42AE"/>
    <w:rsid w:val="00BA4CDA"/>
    <w:rsid w:val="00BA63EB"/>
    <w:rsid w:val="00BB0EC2"/>
    <w:rsid w:val="00BB138F"/>
    <w:rsid w:val="00BB1A59"/>
    <w:rsid w:val="00BB20B0"/>
    <w:rsid w:val="00BB3007"/>
    <w:rsid w:val="00BB5145"/>
    <w:rsid w:val="00BB5FE3"/>
    <w:rsid w:val="00BB6F51"/>
    <w:rsid w:val="00BC0137"/>
    <w:rsid w:val="00BC039E"/>
    <w:rsid w:val="00BC322E"/>
    <w:rsid w:val="00BC326B"/>
    <w:rsid w:val="00BC3D19"/>
    <w:rsid w:val="00BC40E0"/>
    <w:rsid w:val="00BC4DAA"/>
    <w:rsid w:val="00BC4F5B"/>
    <w:rsid w:val="00BC5B1C"/>
    <w:rsid w:val="00BC671A"/>
    <w:rsid w:val="00BC69C6"/>
    <w:rsid w:val="00BC776F"/>
    <w:rsid w:val="00BD03BC"/>
    <w:rsid w:val="00BD2E66"/>
    <w:rsid w:val="00BD3D4D"/>
    <w:rsid w:val="00BD41AC"/>
    <w:rsid w:val="00BD4CEC"/>
    <w:rsid w:val="00BD4F15"/>
    <w:rsid w:val="00BD713E"/>
    <w:rsid w:val="00BE0A32"/>
    <w:rsid w:val="00BE16A5"/>
    <w:rsid w:val="00BE5855"/>
    <w:rsid w:val="00BE60E3"/>
    <w:rsid w:val="00BE6479"/>
    <w:rsid w:val="00BE6AC1"/>
    <w:rsid w:val="00BE7B2E"/>
    <w:rsid w:val="00BE7D51"/>
    <w:rsid w:val="00BF067F"/>
    <w:rsid w:val="00BF0966"/>
    <w:rsid w:val="00BF2159"/>
    <w:rsid w:val="00BF5799"/>
    <w:rsid w:val="00C00FC5"/>
    <w:rsid w:val="00C07131"/>
    <w:rsid w:val="00C10373"/>
    <w:rsid w:val="00C12F6A"/>
    <w:rsid w:val="00C14BF8"/>
    <w:rsid w:val="00C1589B"/>
    <w:rsid w:val="00C17B45"/>
    <w:rsid w:val="00C21A39"/>
    <w:rsid w:val="00C23475"/>
    <w:rsid w:val="00C2663E"/>
    <w:rsid w:val="00C26B4E"/>
    <w:rsid w:val="00C27AE6"/>
    <w:rsid w:val="00C305B9"/>
    <w:rsid w:val="00C31E73"/>
    <w:rsid w:val="00C31FBC"/>
    <w:rsid w:val="00C3363D"/>
    <w:rsid w:val="00C33DC6"/>
    <w:rsid w:val="00C34193"/>
    <w:rsid w:val="00C40155"/>
    <w:rsid w:val="00C4036D"/>
    <w:rsid w:val="00C41355"/>
    <w:rsid w:val="00C41565"/>
    <w:rsid w:val="00C41751"/>
    <w:rsid w:val="00C41F7D"/>
    <w:rsid w:val="00C427ED"/>
    <w:rsid w:val="00C42878"/>
    <w:rsid w:val="00C42991"/>
    <w:rsid w:val="00C44A26"/>
    <w:rsid w:val="00C44FAE"/>
    <w:rsid w:val="00C4789A"/>
    <w:rsid w:val="00C50E53"/>
    <w:rsid w:val="00C5181B"/>
    <w:rsid w:val="00C53CB4"/>
    <w:rsid w:val="00C54E94"/>
    <w:rsid w:val="00C560E2"/>
    <w:rsid w:val="00C60288"/>
    <w:rsid w:val="00C60C08"/>
    <w:rsid w:val="00C614ED"/>
    <w:rsid w:val="00C61AD7"/>
    <w:rsid w:val="00C62AFD"/>
    <w:rsid w:val="00C63586"/>
    <w:rsid w:val="00C6559D"/>
    <w:rsid w:val="00C658F4"/>
    <w:rsid w:val="00C70AA5"/>
    <w:rsid w:val="00C74067"/>
    <w:rsid w:val="00C745D3"/>
    <w:rsid w:val="00C746B2"/>
    <w:rsid w:val="00C75669"/>
    <w:rsid w:val="00C756F9"/>
    <w:rsid w:val="00C80237"/>
    <w:rsid w:val="00C82334"/>
    <w:rsid w:val="00C829A2"/>
    <w:rsid w:val="00C84488"/>
    <w:rsid w:val="00C84608"/>
    <w:rsid w:val="00C86092"/>
    <w:rsid w:val="00C87F6A"/>
    <w:rsid w:val="00C9157B"/>
    <w:rsid w:val="00C93B54"/>
    <w:rsid w:val="00C93CE1"/>
    <w:rsid w:val="00C93E8B"/>
    <w:rsid w:val="00C95110"/>
    <w:rsid w:val="00C97194"/>
    <w:rsid w:val="00C97731"/>
    <w:rsid w:val="00C977FD"/>
    <w:rsid w:val="00CA2939"/>
    <w:rsid w:val="00CA31AF"/>
    <w:rsid w:val="00CA3FEB"/>
    <w:rsid w:val="00CA4AC3"/>
    <w:rsid w:val="00CA78E3"/>
    <w:rsid w:val="00CB06EC"/>
    <w:rsid w:val="00CB148B"/>
    <w:rsid w:val="00CB1C18"/>
    <w:rsid w:val="00CB4724"/>
    <w:rsid w:val="00CB47FE"/>
    <w:rsid w:val="00CC0072"/>
    <w:rsid w:val="00CC031D"/>
    <w:rsid w:val="00CC058D"/>
    <w:rsid w:val="00CC2954"/>
    <w:rsid w:val="00CC38A4"/>
    <w:rsid w:val="00CC3FC3"/>
    <w:rsid w:val="00CC6083"/>
    <w:rsid w:val="00CC6866"/>
    <w:rsid w:val="00CC6EF0"/>
    <w:rsid w:val="00CD02F0"/>
    <w:rsid w:val="00CD0E62"/>
    <w:rsid w:val="00CD1A86"/>
    <w:rsid w:val="00CD1BCD"/>
    <w:rsid w:val="00CD2D60"/>
    <w:rsid w:val="00CD3CBF"/>
    <w:rsid w:val="00CD4397"/>
    <w:rsid w:val="00CD606A"/>
    <w:rsid w:val="00CD6A0C"/>
    <w:rsid w:val="00CE0C40"/>
    <w:rsid w:val="00CE12F1"/>
    <w:rsid w:val="00CE1540"/>
    <w:rsid w:val="00CE194E"/>
    <w:rsid w:val="00CE28F6"/>
    <w:rsid w:val="00CE2C0D"/>
    <w:rsid w:val="00CE55DA"/>
    <w:rsid w:val="00CE577A"/>
    <w:rsid w:val="00CE6F90"/>
    <w:rsid w:val="00CE7E68"/>
    <w:rsid w:val="00CF0A23"/>
    <w:rsid w:val="00CF17B4"/>
    <w:rsid w:val="00CF1EF7"/>
    <w:rsid w:val="00CF2C48"/>
    <w:rsid w:val="00CF4757"/>
    <w:rsid w:val="00CF6579"/>
    <w:rsid w:val="00CF6DBA"/>
    <w:rsid w:val="00CF706C"/>
    <w:rsid w:val="00D022C4"/>
    <w:rsid w:val="00D02F38"/>
    <w:rsid w:val="00D037A7"/>
    <w:rsid w:val="00D04B82"/>
    <w:rsid w:val="00D04D01"/>
    <w:rsid w:val="00D0572A"/>
    <w:rsid w:val="00D066F8"/>
    <w:rsid w:val="00D07521"/>
    <w:rsid w:val="00D117A6"/>
    <w:rsid w:val="00D11FFE"/>
    <w:rsid w:val="00D1381B"/>
    <w:rsid w:val="00D14846"/>
    <w:rsid w:val="00D1724C"/>
    <w:rsid w:val="00D2058A"/>
    <w:rsid w:val="00D20CB0"/>
    <w:rsid w:val="00D22FEC"/>
    <w:rsid w:val="00D24A78"/>
    <w:rsid w:val="00D24D83"/>
    <w:rsid w:val="00D260FD"/>
    <w:rsid w:val="00D30BFA"/>
    <w:rsid w:val="00D30FEE"/>
    <w:rsid w:val="00D31319"/>
    <w:rsid w:val="00D31AFC"/>
    <w:rsid w:val="00D358E3"/>
    <w:rsid w:val="00D35DE9"/>
    <w:rsid w:val="00D36B51"/>
    <w:rsid w:val="00D37C9B"/>
    <w:rsid w:val="00D40B4C"/>
    <w:rsid w:val="00D42790"/>
    <w:rsid w:val="00D428F4"/>
    <w:rsid w:val="00D42C3E"/>
    <w:rsid w:val="00D44394"/>
    <w:rsid w:val="00D46BFA"/>
    <w:rsid w:val="00D477E4"/>
    <w:rsid w:val="00D50995"/>
    <w:rsid w:val="00D50E5B"/>
    <w:rsid w:val="00D52180"/>
    <w:rsid w:val="00D52A81"/>
    <w:rsid w:val="00D52F54"/>
    <w:rsid w:val="00D52F87"/>
    <w:rsid w:val="00D547D4"/>
    <w:rsid w:val="00D54BCC"/>
    <w:rsid w:val="00D54DC6"/>
    <w:rsid w:val="00D61C79"/>
    <w:rsid w:val="00D6380A"/>
    <w:rsid w:val="00D67018"/>
    <w:rsid w:val="00D70080"/>
    <w:rsid w:val="00D7124B"/>
    <w:rsid w:val="00D71836"/>
    <w:rsid w:val="00D71BAC"/>
    <w:rsid w:val="00D74E92"/>
    <w:rsid w:val="00D75942"/>
    <w:rsid w:val="00D76B1F"/>
    <w:rsid w:val="00D814F6"/>
    <w:rsid w:val="00D82337"/>
    <w:rsid w:val="00D83730"/>
    <w:rsid w:val="00D843F4"/>
    <w:rsid w:val="00D86975"/>
    <w:rsid w:val="00D870B2"/>
    <w:rsid w:val="00D8749B"/>
    <w:rsid w:val="00D87AFE"/>
    <w:rsid w:val="00D87BB3"/>
    <w:rsid w:val="00D90E06"/>
    <w:rsid w:val="00D91C2A"/>
    <w:rsid w:val="00D922C0"/>
    <w:rsid w:val="00D943B6"/>
    <w:rsid w:val="00D94A03"/>
    <w:rsid w:val="00D94DDC"/>
    <w:rsid w:val="00D9615F"/>
    <w:rsid w:val="00D96B0C"/>
    <w:rsid w:val="00D96B3E"/>
    <w:rsid w:val="00D97A1E"/>
    <w:rsid w:val="00D97E4F"/>
    <w:rsid w:val="00DA1768"/>
    <w:rsid w:val="00DA2C8F"/>
    <w:rsid w:val="00DA4D2C"/>
    <w:rsid w:val="00DA4DB2"/>
    <w:rsid w:val="00DA52A4"/>
    <w:rsid w:val="00DA545A"/>
    <w:rsid w:val="00DA5594"/>
    <w:rsid w:val="00DA58ED"/>
    <w:rsid w:val="00DA6CF8"/>
    <w:rsid w:val="00DA7093"/>
    <w:rsid w:val="00DB1046"/>
    <w:rsid w:val="00DB3ACB"/>
    <w:rsid w:val="00DB3D3D"/>
    <w:rsid w:val="00DB43A2"/>
    <w:rsid w:val="00DB5953"/>
    <w:rsid w:val="00DB5CF9"/>
    <w:rsid w:val="00DC0073"/>
    <w:rsid w:val="00DC19B5"/>
    <w:rsid w:val="00DC4D76"/>
    <w:rsid w:val="00DC5242"/>
    <w:rsid w:val="00DC5A82"/>
    <w:rsid w:val="00DC64B5"/>
    <w:rsid w:val="00DC7032"/>
    <w:rsid w:val="00DD027F"/>
    <w:rsid w:val="00DD124B"/>
    <w:rsid w:val="00DD1696"/>
    <w:rsid w:val="00DD2AE4"/>
    <w:rsid w:val="00DD7A5A"/>
    <w:rsid w:val="00DE00CE"/>
    <w:rsid w:val="00DE07FF"/>
    <w:rsid w:val="00DE2434"/>
    <w:rsid w:val="00DE2472"/>
    <w:rsid w:val="00DE3AB8"/>
    <w:rsid w:val="00DE4A32"/>
    <w:rsid w:val="00DE4BD8"/>
    <w:rsid w:val="00DE62AB"/>
    <w:rsid w:val="00DE6AA0"/>
    <w:rsid w:val="00DF062F"/>
    <w:rsid w:val="00DF3A30"/>
    <w:rsid w:val="00DF3AA0"/>
    <w:rsid w:val="00DF460D"/>
    <w:rsid w:val="00DF465E"/>
    <w:rsid w:val="00DF4A9F"/>
    <w:rsid w:val="00DF5380"/>
    <w:rsid w:val="00DF6685"/>
    <w:rsid w:val="00DF6750"/>
    <w:rsid w:val="00DF749C"/>
    <w:rsid w:val="00DF7AC5"/>
    <w:rsid w:val="00E00A5F"/>
    <w:rsid w:val="00E01271"/>
    <w:rsid w:val="00E019DB"/>
    <w:rsid w:val="00E02C58"/>
    <w:rsid w:val="00E050FE"/>
    <w:rsid w:val="00E05858"/>
    <w:rsid w:val="00E05C5D"/>
    <w:rsid w:val="00E07637"/>
    <w:rsid w:val="00E07E11"/>
    <w:rsid w:val="00E10108"/>
    <w:rsid w:val="00E108F0"/>
    <w:rsid w:val="00E10A40"/>
    <w:rsid w:val="00E12538"/>
    <w:rsid w:val="00E128F9"/>
    <w:rsid w:val="00E133F3"/>
    <w:rsid w:val="00E17528"/>
    <w:rsid w:val="00E23078"/>
    <w:rsid w:val="00E24134"/>
    <w:rsid w:val="00E260EA"/>
    <w:rsid w:val="00E2673E"/>
    <w:rsid w:val="00E26DEB"/>
    <w:rsid w:val="00E31BBF"/>
    <w:rsid w:val="00E31E5C"/>
    <w:rsid w:val="00E32A2C"/>
    <w:rsid w:val="00E3331A"/>
    <w:rsid w:val="00E3368C"/>
    <w:rsid w:val="00E33BD3"/>
    <w:rsid w:val="00E351FD"/>
    <w:rsid w:val="00E357C5"/>
    <w:rsid w:val="00E379F5"/>
    <w:rsid w:val="00E40DF7"/>
    <w:rsid w:val="00E426B5"/>
    <w:rsid w:val="00E43672"/>
    <w:rsid w:val="00E44200"/>
    <w:rsid w:val="00E45565"/>
    <w:rsid w:val="00E455C3"/>
    <w:rsid w:val="00E4599A"/>
    <w:rsid w:val="00E472FD"/>
    <w:rsid w:val="00E50F31"/>
    <w:rsid w:val="00E517A6"/>
    <w:rsid w:val="00E51F83"/>
    <w:rsid w:val="00E5528D"/>
    <w:rsid w:val="00E558BA"/>
    <w:rsid w:val="00E57103"/>
    <w:rsid w:val="00E609B5"/>
    <w:rsid w:val="00E61210"/>
    <w:rsid w:val="00E61C23"/>
    <w:rsid w:val="00E62204"/>
    <w:rsid w:val="00E635EE"/>
    <w:rsid w:val="00E63AA4"/>
    <w:rsid w:val="00E65C54"/>
    <w:rsid w:val="00E65D96"/>
    <w:rsid w:val="00E670A1"/>
    <w:rsid w:val="00E67545"/>
    <w:rsid w:val="00E6761D"/>
    <w:rsid w:val="00E70799"/>
    <w:rsid w:val="00E72BBE"/>
    <w:rsid w:val="00E733AD"/>
    <w:rsid w:val="00E7435C"/>
    <w:rsid w:val="00E758F2"/>
    <w:rsid w:val="00E75B7A"/>
    <w:rsid w:val="00E75CBB"/>
    <w:rsid w:val="00E80597"/>
    <w:rsid w:val="00E82A75"/>
    <w:rsid w:val="00E83FC2"/>
    <w:rsid w:val="00E844BD"/>
    <w:rsid w:val="00E8602E"/>
    <w:rsid w:val="00E90457"/>
    <w:rsid w:val="00E90E1F"/>
    <w:rsid w:val="00E93C0A"/>
    <w:rsid w:val="00E9474E"/>
    <w:rsid w:val="00E94CD1"/>
    <w:rsid w:val="00E96A58"/>
    <w:rsid w:val="00E973B8"/>
    <w:rsid w:val="00EA08E4"/>
    <w:rsid w:val="00EA0B2C"/>
    <w:rsid w:val="00EA1C38"/>
    <w:rsid w:val="00EA4A9B"/>
    <w:rsid w:val="00EA50EE"/>
    <w:rsid w:val="00EA5985"/>
    <w:rsid w:val="00EA61A2"/>
    <w:rsid w:val="00EA6971"/>
    <w:rsid w:val="00EA6BF8"/>
    <w:rsid w:val="00EB0600"/>
    <w:rsid w:val="00EB194F"/>
    <w:rsid w:val="00EB280D"/>
    <w:rsid w:val="00EB2CD7"/>
    <w:rsid w:val="00EB3339"/>
    <w:rsid w:val="00EB3389"/>
    <w:rsid w:val="00EB3ADA"/>
    <w:rsid w:val="00EB5E9D"/>
    <w:rsid w:val="00EB6FF3"/>
    <w:rsid w:val="00EC002B"/>
    <w:rsid w:val="00EC0063"/>
    <w:rsid w:val="00EC049C"/>
    <w:rsid w:val="00EC1343"/>
    <w:rsid w:val="00EC156A"/>
    <w:rsid w:val="00EC3673"/>
    <w:rsid w:val="00EC3E92"/>
    <w:rsid w:val="00EC3F12"/>
    <w:rsid w:val="00EC43C2"/>
    <w:rsid w:val="00EC6560"/>
    <w:rsid w:val="00ED07AE"/>
    <w:rsid w:val="00ED1338"/>
    <w:rsid w:val="00ED1384"/>
    <w:rsid w:val="00ED190E"/>
    <w:rsid w:val="00ED1B31"/>
    <w:rsid w:val="00ED28D1"/>
    <w:rsid w:val="00ED4D25"/>
    <w:rsid w:val="00ED5C66"/>
    <w:rsid w:val="00EE02CC"/>
    <w:rsid w:val="00EE2044"/>
    <w:rsid w:val="00EE3C80"/>
    <w:rsid w:val="00EE3E4B"/>
    <w:rsid w:val="00EE417E"/>
    <w:rsid w:val="00EE4484"/>
    <w:rsid w:val="00EE45DC"/>
    <w:rsid w:val="00EE4A15"/>
    <w:rsid w:val="00EE5557"/>
    <w:rsid w:val="00EE5D2E"/>
    <w:rsid w:val="00EE7088"/>
    <w:rsid w:val="00EE7A97"/>
    <w:rsid w:val="00EF00B5"/>
    <w:rsid w:val="00EF222D"/>
    <w:rsid w:val="00EF2B2D"/>
    <w:rsid w:val="00EF4FFD"/>
    <w:rsid w:val="00EF6105"/>
    <w:rsid w:val="00EF7DE0"/>
    <w:rsid w:val="00F020E1"/>
    <w:rsid w:val="00F0334F"/>
    <w:rsid w:val="00F040A7"/>
    <w:rsid w:val="00F0414C"/>
    <w:rsid w:val="00F04FA4"/>
    <w:rsid w:val="00F064CA"/>
    <w:rsid w:val="00F07335"/>
    <w:rsid w:val="00F07746"/>
    <w:rsid w:val="00F11516"/>
    <w:rsid w:val="00F12FFA"/>
    <w:rsid w:val="00F13E66"/>
    <w:rsid w:val="00F147D0"/>
    <w:rsid w:val="00F14C22"/>
    <w:rsid w:val="00F158C3"/>
    <w:rsid w:val="00F15B73"/>
    <w:rsid w:val="00F15D05"/>
    <w:rsid w:val="00F1645A"/>
    <w:rsid w:val="00F165C0"/>
    <w:rsid w:val="00F169DA"/>
    <w:rsid w:val="00F20B62"/>
    <w:rsid w:val="00F20E59"/>
    <w:rsid w:val="00F21461"/>
    <w:rsid w:val="00F23AD2"/>
    <w:rsid w:val="00F24D71"/>
    <w:rsid w:val="00F25697"/>
    <w:rsid w:val="00F27403"/>
    <w:rsid w:val="00F300F1"/>
    <w:rsid w:val="00F31BC0"/>
    <w:rsid w:val="00F320DB"/>
    <w:rsid w:val="00F322D6"/>
    <w:rsid w:val="00F33361"/>
    <w:rsid w:val="00F352FC"/>
    <w:rsid w:val="00F359A1"/>
    <w:rsid w:val="00F40267"/>
    <w:rsid w:val="00F40C45"/>
    <w:rsid w:val="00F44AF3"/>
    <w:rsid w:val="00F4735C"/>
    <w:rsid w:val="00F476EB"/>
    <w:rsid w:val="00F51938"/>
    <w:rsid w:val="00F51CE4"/>
    <w:rsid w:val="00F52013"/>
    <w:rsid w:val="00F526AB"/>
    <w:rsid w:val="00F53958"/>
    <w:rsid w:val="00F5730C"/>
    <w:rsid w:val="00F6331E"/>
    <w:rsid w:val="00F65611"/>
    <w:rsid w:val="00F669DD"/>
    <w:rsid w:val="00F66B32"/>
    <w:rsid w:val="00F66B77"/>
    <w:rsid w:val="00F67EFF"/>
    <w:rsid w:val="00F721DF"/>
    <w:rsid w:val="00F73A1A"/>
    <w:rsid w:val="00F74870"/>
    <w:rsid w:val="00F74DE1"/>
    <w:rsid w:val="00F7668A"/>
    <w:rsid w:val="00F77521"/>
    <w:rsid w:val="00F778B8"/>
    <w:rsid w:val="00F81AA2"/>
    <w:rsid w:val="00F81DD6"/>
    <w:rsid w:val="00F854F7"/>
    <w:rsid w:val="00F87314"/>
    <w:rsid w:val="00F90D4B"/>
    <w:rsid w:val="00F92427"/>
    <w:rsid w:val="00F9491B"/>
    <w:rsid w:val="00F94C4C"/>
    <w:rsid w:val="00F969B7"/>
    <w:rsid w:val="00F97437"/>
    <w:rsid w:val="00FA02A5"/>
    <w:rsid w:val="00FA0648"/>
    <w:rsid w:val="00FA2037"/>
    <w:rsid w:val="00FA2DB8"/>
    <w:rsid w:val="00FA4463"/>
    <w:rsid w:val="00FA46C5"/>
    <w:rsid w:val="00FA5F34"/>
    <w:rsid w:val="00FA670E"/>
    <w:rsid w:val="00FA7099"/>
    <w:rsid w:val="00FA712E"/>
    <w:rsid w:val="00FA7813"/>
    <w:rsid w:val="00FA7C93"/>
    <w:rsid w:val="00FB099B"/>
    <w:rsid w:val="00FB3835"/>
    <w:rsid w:val="00FB3B3C"/>
    <w:rsid w:val="00FB3D56"/>
    <w:rsid w:val="00FB4190"/>
    <w:rsid w:val="00FC14F3"/>
    <w:rsid w:val="00FC18AE"/>
    <w:rsid w:val="00FC1C55"/>
    <w:rsid w:val="00FC3C36"/>
    <w:rsid w:val="00FC530A"/>
    <w:rsid w:val="00FC5942"/>
    <w:rsid w:val="00FC6011"/>
    <w:rsid w:val="00FC71E8"/>
    <w:rsid w:val="00FC7B69"/>
    <w:rsid w:val="00FD1C06"/>
    <w:rsid w:val="00FD1E30"/>
    <w:rsid w:val="00FD6BF0"/>
    <w:rsid w:val="00FD6D11"/>
    <w:rsid w:val="00FD7794"/>
    <w:rsid w:val="00FE0CAF"/>
    <w:rsid w:val="00FE1855"/>
    <w:rsid w:val="00FE2807"/>
    <w:rsid w:val="00FE36B5"/>
    <w:rsid w:val="00FE3FA1"/>
    <w:rsid w:val="00FE4495"/>
    <w:rsid w:val="00FE5C7D"/>
    <w:rsid w:val="00FE5C8F"/>
    <w:rsid w:val="00FE6080"/>
    <w:rsid w:val="00FE69F2"/>
    <w:rsid w:val="00FE77DC"/>
    <w:rsid w:val="00FE7AC8"/>
    <w:rsid w:val="00FF1414"/>
    <w:rsid w:val="00FF226C"/>
    <w:rsid w:val="00FF2481"/>
    <w:rsid w:val="00FF45E2"/>
    <w:rsid w:val="00FF5C96"/>
    <w:rsid w:val="00FF6025"/>
    <w:rsid w:val="00FF6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8C6"/>
  </w:style>
  <w:style w:type="paragraph" w:styleId="1">
    <w:name w:val="heading 1"/>
    <w:basedOn w:val="a"/>
    <w:next w:val="a"/>
    <w:link w:val="10"/>
    <w:qFormat/>
    <w:rsid w:val="009126D0"/>
    <w:pPr>
      <w:keepNext/>
      <w:framePr w:w="4401" w:h="1873" w:hSpace="180" w:wrap="around" w:vAnchor="text" w:hAnchor="page" w:x="3633" w:y="1593"/>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26D0"/>
    <w:rPr>
      <w:rFonts w:ascii="Times New Roman" w:eastAsia="Times New Roman" w:hAnsi="Times New Roman" w:cs="Times New Roman"/>
      <w:b/>
      <w:sz w:val="28"/>
      <w:szCs w:val="20"/>
      <w:lang w:eastAsia="ru-RU"/>
    </w:rPr>
  </w:style>
  <w:style w:type="paragraph" w:styleId="3">
    <w:name w:val="Body Text 3"/>
    <w:basedOn w:val="a"/>
    <w:link w:val="30"/>
    <w:semiHidden/>
    <w:unhideWhenUsed/>
    <w:rsid w:val="009126D0"/>
    <w:pPr>
      <w:framePr w:w="4401" w:h="1873" w:hSpace="180" w:wrap="around" w:vAnchor="text" w:hAnchor="page" w:x="4321" w:y="103"/>
      <w:spacing w:after="0" w:line="240" w:lineRule="auto"/>
      <w:jc w:val="center"/>
    </w:pPr>
    <w:rPr>
      <w:rFonts w:ascii="Times New Roman" w:eastAsia="Times New Roman" w:hAnsi="Times New Roman" w:cs="Times New Roman"/>
      <w:b/>
      <w:sz w:val="16"/>
      <w:szCs w:val="20"/>
      <w:lang w:eastAsia="ru-RU"/>
    </w:rPr>
  </w:style>
  <w:style w:type="character" w:customStyle="1" w:styleId="30">
    <w:name w:val="Основной текст 3 Знак"/>
    <w:basedOn w:val="a0"/>
    <w:link w:val="3"/>
    <w:semiHidden/>
    <w:rsid w:val="009126D0"/>
    <w:rPr>
      <w:rFonts w:ascii="Times New Roman" w:eastAsia="Times New Roman" w:hAnsi="Times New Roman" w:cs="Times New Roman"/>
      <w:b/>
      <w:sz w:val="16"/>
      <w:szCs w:val="20"/>
      <w:lang w:eastAsia="ru-RU"/>
    </w:rPr>
  </w:style>
  <w:style w:type="paragraph" w:customStyle="1" w:styleId="a3">
    <w:name w:val="Заявление"/>
    <w:basedOn w:val="a"/>
    <w:next w:val="a4"/>
    <w:rsid w:val="009126D0"/>
    <w:pPr>
      <w:spacing w:after="0" w:line="240" w:lineRule="auto"/>
    </w:pPr>
    <w:rPr>
      <w:rFonts w:ascii="Lucida Console" w:eastAsia="Times New Roman" w:hAnsi="Lucida Console" w:cs="Times New Roman"/>
      <w:sz w:val="16"/>
      <w:szCs w:val="20"/>
      <w:lang w:eastAsia="ru-RU"/>
    </w:rPr>
  </w:style>
  <w:style w:type="paragraph" w:styleId="a4">
    <w:name w:val="envelope address"/>
    <w:basedOn w:val="a"/>
    <w:uiPriority w:val="99"/>
    <w:semiHidden/>
    <w:unhideWhenUsed/>
    <w:rsid w:val="009126D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9126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26D0"/>
    <w:rPr>
      <w:rFonts w:ascii="Tahoma" w:hAnsi="Tahoma" w:cs="Tahoma"/>
      <w:sz w:val="16"/>
      <w:szCs w:val="16"/>
    </w:rPr>
  </w:style>
  <w:style w:type="paragraph" w:styleId="a7">
    <w:name w:val="header"/>
    <w:basedOn w:val="a"/>
    <w:link w:val="a8"/>
    <w:uiPriority w:val="99"/>
    <w:unhideWhenUsed/>
    <w:rsid w:val="000050A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050A9"/>
  </w:style>
  <w:style w:type="paragraph" w:styleId="a9">
    <w:name w:val="footer"/>
    <w:basedOn w:val="a"/>
    <w:link w:val="aa"/>
    <w:uiPriority w:val="99"/>
    <w:unhideWhenUsed/>
    <w:rsid w:val="000050A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050A9"/>
  </w:style>
  <w:style w:type="paragraph" w:styleId="ab">
    <w:name w:val="List Paragraph"/>
    <w:basedOn w:val="a"/>
    <w:uiPriority w:val="34"/>
    <w:qFormat/>
    <w:rsid w:val="000050A9"/>
    <w:pPr>
      <w:ind w:left="720"/>
      <w:contextualSpacing/>
    </w:pPr>
  </w:style>
  <w:style w:type="paragraph" w:customStyle="1" w:styleId="ConsPlusTitle">
    <w:name w:val="ConsPlusTitle"/>
    <w:uiPriority w:val="99"/>
    <w:rsid w:val="002D41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c">
    <w:name w:val="Hyperlink"/>
    <w:basedOn w:val="a0"/>
    <w:uiPriority w:val="99"/>
    <w:semiHidden/>
    <w:rsid w:val="00E45565"/>
    <w:rPr>
      <w:rFonts w:ascii="Times New Roman" w:hAnsi="Times New Roman" w:cs="Times New Roman"/>
      <w:color w:val="0000FF"/>
      <w:u w:val="single"/>
    </w:rPr>
  </w:style>
  <w:style w:type="character" w:customStyle="1" w:styleId="apple-converted-space">
    <w:name w:val="apple-converted-space"/>
    <w:basedOn w:val="a0"/>
    <w:rsid w:val="00E45565"/>
    <w:rPr>
      <w:rFonts w:ascii="Times New Roman" w:hAnsi="Times New Roman" w:cs="Times New Roman"/>
    </w:rPr>
  </w:style>
  <w:style w:type="paragraph" w:styleId="2">
    <w:name w:val="Body Text 2"/>
    <w:basedOn w:val="a"/>
    <w:link w:val="20"/>
    <w:uiPriority w:val="99"/>
    <w:semiHidden/>
    <w:unhideWhenUsed/>
    <w:rsid w:val="00285435"/>
    <w:pPr>
      <w:spacing w:after="120" w:line="480" w:lineRule="auto"/>
    </w:pPr>
  </w:style>
  <w:style w:type="character" w:customStyle="1" w:styleId="20">
    <w:name w:val="Основной текст 2 Знак"/>
    <w:basedOn w:val="a0"/>
    <w:link w:val="2"/>
    <w:uiPriority w:val="99"/>
    <w:semiHidden/>
    <w:rsid w:val="00285435"/>
  </w:style>
  <w:style w:type="paragraph" w:customStyle="1" w:styleId="ConsPlusNormal">
    <w:name w:val="ConsPlusNormal"/>
    <w:rsid w:val="002854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543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d">
    <w:name w:val="Normal (Web)"/>
    <w:basedOn w:val="a"/>
    <w:uiPriority w:val="99"/>
    <w:semiHidden/>
    <w:rsid w:val="00285435"/>
    <w:pPr>
      <w:spacing w:after="223" w:line="240" w:lineRule="auto"/>
      <w:jc w:val="both"/>
    </w:pPr>
    <w:rPr>
      <w:rFonts w:ascii="Times New Roman" w:eastAsia="Calibri" w:hAnsi="Times New Roman" w:cs="Times New Roman"/>
      <w:sz w:val="24"/>
      <w:szCs w:val="24"/>
      <w:lang w:eastAsia="ru-RU"/>
    </w:rPr>
  </w:style>
  <w:style w:type="paragraph" w:customStyle="1" w:styleId="ConsTitle">
    <w:name w:val="ConsTitle"/>
    <w:rsid w:val="00285435"/>
    <w:pPr>
      <w:widowControl w:val="0"/>
      <w:spacing w:after="0" w:line="240" w:lineRule="auto"/>
    </w:pPr>
    <w:rPr>
      <w:rFonts w:ascii="Arial" w:eastAsia="Malgun Gothic" w:hAnsi="Arial" w:cs="Times New Roman"/>
      <w:b/>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drf.kodeks.ru/document/901714433" TargetMode="External"/><Relationship Id="rId13" Type="http://schemas.openxmlformats.org/officeDocument/2006/relationships/hyperlink" Target="consultantplus://offline/ref=17D3FE55B78C3A571D23788E1B3CAD9BE2C5FCF823B1F5EDA849AEA09473D4B7C266158B4DAE006291BA66D5f2g7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7BEB8231C345A5403112403094A0B7339FBA514961ADC81C590AF5716Al0o8B" TargetMode="External"/><Relationship Id="rId7" Type="http://schemas.openxmlformats.org/officeDocument/2006/relationships/endnotes" Target="endnotes.xml"/><Relationship Id="rId12" Type="http://schemas.openxmlformats.org/officeDocument/2006/relationships/hyperlink" Target="consultantplus://offline/ref=17D3FE55B78C3A571D23788E1B3CAD9BE2C5FCF823B1F5EDA849AEA09473D4B7C266158B4DAE006291BA66D5f2g3H"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8E95F1AAFACBA4846FADF73754A668DD4C8B8A2B630DFC2CDAADD12289FA7F0A99FD36C0F9FE27C6F15B76TCm2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consultantplus://offline/ref=898E95F1AAFACBA4846FADF73754A668DD4C8B8A2B630DFC2CDAADD12289FA7F0A99FD36C0F9FE27C6F15B76TCm2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udrf.kodeks.ru/document/420374330" TargetMode="External"/><Relationship Id="rId14" Type="http://schemas.openxmlformats.org/officeDocument/2006/relationships/hyperlink" Target="consultantplus://offline/ref=B9E78401560063BD1DAC348CEE3C045E00EF39592A68F4E57865C9AEA7790E916B0AAB2A2C2EF4722BC1F235f8z5J"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F4844-E5FC-43DF-84C5-BFF5E6673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3660</Words>
  <Characters>20863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prusova</dc:creator>
  <cp:lastModifiedBy>Харкевич</cp:lastModifiedBy>
  <cp:revision>3</cp:revision>
  <cp:lastPrinted>2017-05-29T06:53:00Z</cp:lastPrinted>
  <dcterms:created xsi:type="dcterms:W3CDTF">2017-06-01T07:30:00Z</dcterms:created>
  <dcterms:modified xsi:type="dcterms:W3CDTF">2017-06-01T08:58:00Z</dcterms:modified>
</cp:coreProperties>
</file>